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F545F"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49EBC0B4" w14:textId="77777777" w:rsidTr="0075628F">
        <w:tc>
          <w:tcPr>
            <w:tcW w:w="9720" w:type="dxa"/>
            <w:gridSpan w:val="2"/>
            <w:shd w:val="clear" w:color="auto" w:fill="FF6600"/>
          </w:tcPr>
          <w:p w14:paraId="2E048333" w14:textId="77777777" w:rsidR="00AA4CE4" w:rsidRPr="00FF4E5A" w:rsidRDefault="0075628F" w:rsidP="0082248D">
            <w:pPr>
              <w:jc w:val="center"/>
              <w:rPr>
                <w:rFonts w:ascii="Comic Sans MS" w:hAnsi="Comic Sans MS"/>
                <w:b/>
                <w:sz w:val="22"/>
                <w:szCs w:val="22"/>
              </w:rPr>
            </w:pPr>
            <w:r>
              <w:rPr>
                <w:rFonts w:ascii="Comic Sans MS" w:hAnsi="Comic Sans MS"/>
                <w:b/>
                <w:sz w:val="22"/>
                <w:szCs w:val="22"/>
              </w:rPr>
              <w:t>Grade 1</w:t>
            </w:r>
          </w:p>
          <w:p w14:paraId="7E2A0853" w14:textId="77777777" w:rsidR="00A14EB3"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59C91791" w14:textId="199246BB" w:rsidR="00764EE7" w:rsidRPr="00764EE7" w:rsidRDefault="00B102D2" w:rsidP="0082248D">
            <w:pPr>
              <w:jc w:val="center"/>
              <w:rPr>
                <w:rFonts w:ascii="Comic Sans MS" w:hAnsi="Comic Sans MS"/>
                <w:b/>
                <w:i/>
                <w:sz w:val="22"/>
                <w:szCs w:val="22"/>
              </w:rPr>
            </w:pPr>
            <w:r>
              <w:rPr>
                <w:rFonts w:ascii="Comic Sans MS" w:hAnsi="Comic Sans MS"/>
                <w:b/>
                <w:i/>
                <w:sz w:val="22"/>
                <w:szCs w:val="22"/>
              </w:rPr>
              <w:t>Meeting Characters and Learning Lessons: A Study of Story Elements</w:t>
            </w:r>
          </w:p>
          <w:p w14:paraId="2D8E5F53" w14:textId="2FCE4D17" w:rsidR="00A14EB3" w:rsidRPr="00871017" w:rsidRDefault="00F72938" w:rsidP="00A83942">
            <w:pPr>
              <w:jc w:val="center"/>
              <w:rPr>
                <w:rFonts w:ascii="Comic Sans MS" w:hAnsi="Comic Sans MS"/>
                <w:i/>
                <w:sz w:val="18"/>
                <w:szCs w:val="18"/>
              </w:rPr>
            </w:pPr>
            <w:r w:rsidRPr="00FF4E5A">
              <w:rPr>
                <w:rFonts w:ascii="Comic Sans MS" w:hAnsi="Comic Sans MS"/>
                <w:b/>
                <w:i/>
                <w:sz w:val="22"/>
                <w:szCs w:val="22"/>
              </w:rPr>
              <w:t xml:space="preserve"> </w:t>
            </w:r>
          </w:p>
        </w:tc>
      </w:tr>
      <w:tr w:rsidR="00A14EB3" w:rsidRPr="00871017" w14:paraId="50D7E2AA" w14:textId="77777777" w:rsidTr="0082248D">
        <w:tc>
          <w:tcPr>
            <w:tcW w:w="2268" w:type="dxa"/>
            <w:shd w:val="clear" w:color="auto" w:fill="auto"/>
          </w:tcPr>
          <w:p w14:paraId="744C9327"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0C4BA3D5" w14:textId="77777777" w:rsidR="00564B32" w:rsidRDefault="00D1488D" w:rsidP="000C0EF0">
            <w:pPr>
              <w:numPr>
                <w:ilvl w:val="0"/>
                <w:numId w:val="2"/>
              </w:numPr>
              <w:rPr>
                <w:rFonts w:ascii="Comic Sans MS" w:hAnsi="Comic Sans MS"/>
                <w:sz w:val="18"/>
                <w:szCs w:val="18"/>
              </w:rPr>
            </w:pPr>
            <w:r>
              <w:rPr>
                <w:rFonts w:ascii="Comic Sans MS" w:hAnsi="Comic Sans MS"/>
                <w:sz w:val="18"/>
                <w:szCs w:val="18"/>
              </w:rPr>
              <w:t>Previewing books to get ready to read</w:t>
            </w:r>
          </w:p>
          <w:p w14:paraId="35C4C1E7" w14:textId="77777777" w:rsidR="00D1488D" w:rsidRDefault="00D1488D" w:rsidP="000C0EF0">
            <w:pPr>
              <w:numPr>
                <w:ilvl w:val="0"/>
                <w:numId w:val="2"/>
              </w:numPr>
              <w:rPr>
                <w:rFonts w:ascii="Comic Sans MS" w:hAnsi="Comic Sans MS"/>
                <w:sz w:val="18"/>
                <w:szCs w:val="18"/>
              </w:rPr>
            </w:pPr>
            <w:r>
              <w:rPr>
                <w:rFonts w:ascii="Comic Sans MS" w:hAnsi="Comic Sans MS"/>
                <w:sz w:val="18"/>
                <w:szCs w:val="18"/>
              </w:rPr>
              <w:t>Using the storyline to predict</w:t>
            </w:r>
          </w:p>
          <w:p w14:paraId="5B7A5D28" w14:textId="77777777" w:rsidR="00D1488D" w:rsidRDefault="00D1488D" w:rsidP="000C0EF0">
            <w:pPr>
              <w:numPr>
                <w:ilvl w:val="0"/>
                <w:numId w:val="2"/>
              </w:numPr>
              <w:rPr>
                <w:rFonts w:ascii="Comic Sans MS" w:hAnsi="Comic Sans MS"/>
                <w:sz w:val="18"/>
                <w:szCs w:val="18"/>
              </w:rPr>
            </w:pPr>
            <w:r>
              <w:rPr>
                <w:rFonts w:ascii="Comic Sans MS" w:hAnsi="Comic Sans MS"/>
                <w:sz w:val="18"/>
                <w:szCs w:val="18"/>
              </w:rPr>
              <w:t>Marking important parts to retell and retain the story</w:t>
            </w:r>
          </w:p>
          <w:p w14:paraId="12464F3D" w14:textId="77777777" w:rsidR="00D1488D" w:rsidRDefault="00D66DDE" w:rsidP="000C0EF0">
            <w:pPr>
              <w:numPr>
                <w:ilvl w:val="0"/>
                <w:numId w:val="2"/>
              </w:numPr>
              <w:rPr>
                <w:rFonts w:ascii="Comic Sans MS" w:hAnsi="Comic Sans MS"/>
                <w:sz w:val="18"/>
                <w:szCs w:val="18"/>
              </w:rPr>
            </w:pPr>
            <w:r>
              <w:rPr>
                <w:rFonts w:ascii="Comic Sans MS" w:hAnsi="Comic Sans MS"/>
                <w:sz w:val="18"/>
                <w:szCs w:val="18"/>
              </w:rPr>
              <w:t>Rereading to notice new details</w:t>
            </w:r>
          </w:p>
          <w:p w14:paraId="65E979D4" w14:textId="77777777" w:rsidR="00D66DDE" w:rsidRDefault="00D66DDE" w:rsidP="000C0EF0">
            <w:pPr>
              <w:numPr>
                <w:ilvl w:val="0"/>
                <w:numId w:val="2"/>
              </w:numPr>
              <w:rPr>
                <w:rFonts w:ascii="Comic Sans MS" w:hAnsi="Comic Sans MS"/>
                <w:sz w:val="18"/>
                <w:szCs w:val="18"/>
              </w:rPr>
            </w:pPr>
            <w:r>
              <w:rPr>
                <w:rFonts w:ascii="Comic Sans MS" w:hAnsi="Comic Sans MS"/>
                <w:sz w:val="18"/>
                <w:szCs w:val="18"/>
              </w:rPr>
              <w:t>Rereading to notice patterns in important events</w:t>
            </w:r>
          </w:p>
          <w:p w14:paraId="46A0E605" w14:textId="77777777" w:rsidR="00D66DDE" w:rsidRDefault="00D66DDE" w:rsidP="000C0EF0">
            <w:pPr>
              <w:numPr>
                <w:ilvl w:val="0"/>
                <w:numId w:val="2"/>
              </w:numPr>
              <w:rPr>
                <w:rFonts w:ascii="Comic Sans MS" w:hAnsi="Comic Sans MS"/>
                <w:sz w:val="18"/>
                <w:szCs w:val="18"/>
              </w:rPr>
            </w:pPr>
            <w:r>
              <w:rPr>
                <w:rFonts w:ascii="Comic Sans MS" w:hAnsi="Comic Sans MS"/>
                <w:sz w:val="18"/>
                <w:szCs w:val="18"/>
              </w:rPr>
              <w:t>Learning all we can about the main character</w:t>
            </w:r>
          </w:p>
          <w:p w14:paraId="4B6AEFA7" w14:textId="77777777" w:rsidR="00D66DDE" w:rsidRDefault="00D66DDE" w:rsidP="000C0EF0">
            <w:pPr>
              <w:numPr>
                <w:ilvl w:val="0"/>
                <w:numId w:val="2"/>
              </w:numPr>
              <w:rPr>
                <w:rFonts w:ascii="Comic Sans MS" w:hAnsi="Comic Sans MS"/>
                <w:sz w:val="18"/>
                <w:szCs w:val="18"/>
              </w:rPr>
            </w:pPr>
            <w:r>
              <w:rPr>
                <w:rFonts w:ascii="Comic Sans MS" w:hAnsi="Comic Sans MS"/>
                <w:sz w:val="18"/>
                <w:szCs w:val="18"/>
              </w:rPr>
              <w:t>Getting to know characters by paying attention to the relationships in the story</w:t>
            </w:r>
          </w:p>
          <w:p w14:paraId="1123D88F" w14:textId="1A3105D8" w:rsidR="00D66DDE" w:rsidRDefault="00D66DDE" w:rsidP="000C0EF0">
            <w:pPr>
              <w:numPr>
                <w:ilvl w:val="0"/>
                <w:numId w:val="2"/>
              </w:numPr>
              <w:rPr>
                <w:rFonts w:ascii="Comic Sans MS" w:hAnsi="Comic Sans MS"/>
                <w:sz w:val="18"/>
                <w:szCs w:val="18"/>
              </w:rPr>
            </w:pPr>
            <w:r>
              <w:rPr>
                <w:rFonts w:ascii="Comic Sans MS" w:hAnsi="Comic Sans MS"/>
                <w:sz w:val="18"/>
                <w:szCs w:val="18"/>
              </w:rPr>
              <w:t>Rereading to get to learn more about the characters</w:t>
            </w:r>
          </w:p>
          <w:p w14:paraId="65B9E08B" w14:textId="32D06A0A" w:rsidR="00D66DDE" w:rsidRDefault="00D66DDE" w:rsidP="000C0EF0">
            <w:pPr>
              <w:numPr>
                <w:ilvl w:val="0"/>
                <w:numId w:val="2"/>
              </w:numPr>
              <w:rPr>
                <w:rFonts w:ascii="Comic Sans MS" w:hAnsi="Comic Sans MS"/>
                <w:sz w:val="18"/>
                <w:szCs w:val="18"/>
              </w:rPr>
            </w:pPr>
            <w:r>
              <w:rPr>
                <w:rFonts w:ascii="Comic Sans MS" w:hAnsi="Comic Sans MS"/>
                <w:sz w:val="18"/>
                <w:szCs w:val="18"/>
              </w:rPr>
              <w:t>Reading with an expectation that characters’ feelings will change; adjusting reading voices to show these changes</w:t>
            </w:r>
          </w:p>
          <w:p w14:paraId="153B3ED0" w14:textId="77777777" w:rsidR="00D66DDE" w:rsidRDefault="00D66DDE" w:rsidP="00D66DDE">
            <w:pPr>
              <w:numPr>
                <w:ilvl w:val="0"/>
                <w:numId w:val="2"/>
              </w:numPr>
              <w:rPr>
                <w:rFonts w:ascii="Comic Sans MS" w:hAnsi="Comic Sans MS"/>
                <w:sz w:val="18"/>
                <w:szCs w:val="18"/>
              </w:rPr>
            </w:pPr>
            <w:r>
              <w:rPr>
                <w:rFonts w:ascii="Comic Sans MS" w:hAnsi="Comic Sans MS"/>
                <w:sz w:val="18"/>
                <w:szCs w:val="18"/>
              </w:rPr>
              <w:t>Noticing punctuation and using punctuation when we read orally to bring characters to life</w:t>
            </w:r>
          </w:p>
          <w:p w14:paraId="74628A0E" w14:textId="77777777" w:rsidR="00D66DDE" w:rsidRDefault="00D66DDE" w:rsidP="00D66DDE">
            <w:pPr>
              <w:numPr>
                <w:ilvl w:val="0"/>
                <w:numId w:val="2"/>
              </w:numPr>
              <w:rPr>
                <w:rFonts w:ascii="Comic Sans MS" w:hAnsi="Comic Sans MS"/>
                <w:sz w:val="18"/>
                <w:szCs w:val="18"/>
              </w:rPr>
            </w:pPr>
            <w:r>
              <w:rPr>
                <w:rFonts w:ascii="Comic Sans MS" w:hAnsi="Comic Sans MS"/>
                <w:sz w:val="18"/>
                <w:szCs w:val="18"/>
              </w:rPr>
              <w:t>Rereading with fluency and to show characters’ big feelings</w:t>
            </w:r>
          </w:p>
          <w:p w14:paraId="443CBB0C" w14:textId="77777777" w:rsidR="00D66DDE" w:rsidRDefault="00D66DDE" w:rsidP="00D66DDE">
            <w:pPr>
              <w:numPr>
                <w:ilvl w:val="0"/>
                <w:numId w:val="2"/>
              </w:numPr>
              <w:rPr>
                <w:rFonts w:ascii="Comic Sans MS" w:hAnsi="Comic Sans MS"/>
                <w:sz w:val="18"/>
                <w:szCs w:val="18"/>
              </w:rPr>
            </w:pPr>
            <w:r>
              <w:rPr>
                <w:rFonts w:ascii="Comic Sans MS" w:hAnsi="Comic Sans MS"/>
                <w:sz w:val="18"/>
                <w:szCs w:val="18"/>
              </w:rPr>
              <w:t>Setting our own reading goals</w:t>
            </w:r>
          </w:p>
          <w:p w14:paraId="0A24BE93" w14:textId="77777777" w:rsidR="00D66DDE" w:rsidRDefault="00D66DDE" w:rsidP="00D66DDE">
            <w:pPr>
              <w:numPr>
                <w:ilvl w:val="0"/>
                <w:numId w:val="2"/>
              </w:numPr>
              <w:rPr>
                <w:rFonts w:ascii="Comic Sans MS" w:hAnsi="Comic Sans MS"/>
                <w:sz w:val="18"/>
                <w:szCs w:val="18"/>
              </w:rPr>
            </w:pPr>
            <w:r>
              <w:rPr>
                <w:rFonts w:ascii="Comic Sans MS" w:hAnsi="Comic Sans MS"/>
                <w:sz w:val="18"/>
                <w:szCs w:val="18"/>
              </w:rPr>
              <w:t>Noticing lessons in books by paying attention to what the character learns when a problem gets solved</w:t>
            </w:r>
          </w:p>
          <w:p w14:paraId="1FBCA3B4" w14:textId="77777777" w:rsidR="00D66DDE" w:rsidRDefault="00D66DDE" w:rsidP="00D66DDE">
            <w:pPr>
              <w:numPr>
                <w:ilvl w:val="0"/>
                <w:numId w:val="2"/>
              </w:numPr>
              <w:rPr>
                <w:rFonts w:ascii="Comic Sans MS" w:hAnsi="Comic Sans MS"/>
                <w:sz w:val="18"/>
                <w:szCs w:val="18"/>
              </w:rPr>
            </w:pPr>
            <w:r>
              <w:rPr>
                <w:rFonts w:ascii="Comic Sans MS" w:hAnsi="Comic Sans MS"/>
                <w:sz w:val="18"/>
                <w:szCs w:val="18"/>
              </w:rPr>
              <w:t>Keeping life lessons in mind right from the start of a new book</w:t>
            </w:r>
          </w:p>
          <w:p w14:paraId="2CF67AC1" w14:textId="77777777" w:rsidR="00D66DDE" w:rsidRDefault="00D66DDE" w:rsidP="00D66DDE">
            <w:pPr>
              <w:numPr>
                <w:ilvl w:val="0"/>
                <w:numId w:val="2"/>
              </w:numPr>
              <w:rPr>
                <w:rFonts w:ascii="Comic Sans MS" w:hAnsi="Comic Sans MS"/>
                <w:sz w:val="18"/>
                <w:szCs w:val="18"/>
              </w:rPr>
            </w:pPr>
            <w:r>
              <w:rPr>
                <w:rFonts w:ascii="Comic Sans MS" w:hAnsi="Comic Sans MS"/>
                <w:sz w:val="18"/>
                <w:szCs w:val="18"/>
              </w:rPr>
              <w:t>Comparing and contrasting books</w:t>
            </w:r>
          </w:p>
          <w:p w14:paraId="781F9E37" w14:textId="77777777" w:rsidR="00D66DDE" w:rsidRDefault="00D66DDE" w:rsidP="00D66DDE">
            <w:pPr>
              <w:numPr>
                <w:ilvl w:val="0"/>
                <w:numId w:val="2"/>
              </w:numPr>
              <w:rPr>
                <w:rFonts w:ascii="Comic Sans MS" w:hAnsi="Comic Sans MS"/>
                <w:sz w:val="18"/>
                <w:szCs w:val="18"/>
              </w:rPr>
            </w:pPr>
            <w:r>
              <w:rPr>
                <w:rFonts w:ascii="Comic Sans MS" w:hAnsi="Comic Sans MS"/>
                <w:sz w:val="18"/>
                <w:szCs w:val="18"/>
              </w:rPr>
              <w:t>Grouping books by the lessons they teach</w:t>
            </w:r>
          </w:p>
          <w:p w14:paraId="21FA2219" w14:textId="77777777" w:rsidR="00D66DDE" w:rsidRDefault="00D66DDE" w:rsidP="00D66DDE">
            <w:pPr>
              <w:numPr>
                <w:ilvl w:val="0"/>
                <w:numId w:val="2"/>
              </w:numPr>
              <w:rPr>
                <w:rFonts w:ascii="Comic Sans MS" w:hAnsi="Comic Sans MS"/>
                <w:sz w:val="18"/>
                <w:szCs w:val="18"/>
              </w:rPr>
            </w:pPr>
            <w:r>
              <w:rPr>
                <w:rFonts w:ascii="Comic Sans MS" w:hAnsi="Comic Sans MS"/>
                <w:sz w:val="18"/>
                <w:szCs w:val="18"/>
              </w:rPr>
              <w:t>Sharing opinions about books</w:t>
            </w:r>
          </w:p>
          <w:p w14:paraId="1EFFA7DF" w14:textId="411B800C" w:rsidR="00D66DDE" w:rsidRPr="00D66DDE" w:rsidRDefault="00D66DDE" w:rsidP="00D66DDE">
            <w:pPr>
              <w:numPr>
                <w:ilvl w:val="0"/>
                <w:numId w:val="2"/>
              </w:numPr>
              <w:rPr>
                <w:rFonts w:ascii="Comic Sans MS" w:hAnsi="Comic Sans MS"/>
                <w:sz w:val="18"/>
                <w:szCs w:val="18"/>
              </w:rPr>
            </w:pPr>
            <w:r>
              <w:rPr>
                <w:rFonts w:ascii="Comic Sans MS" w:hAnsi="Comic Sans MS"/>
                <w:sz w:val="18"/>
                <w:szCs w:val="18"/>
              </w:rPr>
              <w:t>Giving book recommendations and rehearsing for these presentations</w:t>
            </w:r>
          </w:p>
        </w:tc>
      </w:tr>
      <w:tr w:rsidR="00DE6A3B" w:rsidRPr="00871017" w14:paraId="4A03682C" w14:textId="77777777" w:rsidTr="0082248D">
        <w:tc>
          <w:tcPr>
            <w:tcW w:w="2268" w:type="dxa"/>
            <w:shd w:val="clear" w:color="auto" w:fill="auto"/>
          </w:tcPr>
          <w:p w14:paraId="051F66A2" w14:textId="62AD6849"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20B10449"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Reading Standards for Literature (RL)</w:t>
            </w:r>
          </w:p>
          <w:p w14:paraId="41FE172C" w14:textId="77777777" w:rsidR="00A83942" w:rsidRPr="00297F16" w:rsidRDefault="00A83942" w:rsidP="00A83942">
            <w:pPr>
              <w:numPr>
                <w:ilvl w:val="0"/>
                <w:numId w:val="2"/>
              </w:numPr>
              <w:rPr>
                <w:rFonts w:ascii="Comic Sans MS" w:hAnsi="Comic Sans MS"/>
                <w:i/>
                <w:sz w:val="18"/>
                <w:szCs w:val="18"/>
              </w:rPr>
            </w:pPr>
            <w:r w:rsidRPr="00297F16">
              <w:rPr>
                <w:rFonts w:ascii="Comic Sans MS" w:hAnsi="Comic Sans MS"/>
                <w:i/>
                <w:sz w:val="18"/>
                <w:szCs w:val="18"/>
              </w:rPr>
              <w:t>1, 2, 3, 4, 6, 7, 9, 10</w:t>
            </w:r>
          </w:p>
          <w:p w14:paraId="4BCBC4BB"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Reading Standards: Foundational Skills (RF)</w:t>
            </w:r>
          </w:p>
          <w:p w14:paraId="63471A4A" w14:textId="77777777" w:rsidR="00A83942" w:rsidRPr="00297F16" w:rsidRDefault="00A83942" w:rsidP="00A83942">
            <w:pPr>
              <w:numPr>
                <w:ilvl w:val="0"/>
                <w:numId w:val="2"/>
              </w:numPr>
              <w:rPr>
                <w:rFonts w:ascii="Comic Sans MS" w:hAnsi="Comic Sans MS"/>
                <w:i/>
                <w:sz w:val="18"/>
                <w:szCs w:val="18"/>
              </w:rPr>
            </w:pPr>
            <w:r w:rsidRPr="00297F16">
              <w:rPr>
                <w:rFonts w:ascii="Comic Sans MS" w:hAnsi="Comic Sans MS"/>
                <w:i/>
                <w:sz w:val="18"/>
                <w:szCs w:val="18"/>
              </w:rPr>
              <w:t>1, 2, 3, 4</w:t>
            </w:r>
          </w:p>
          <w:p w14:paraId="39C8795A"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Speaking and Listening Standards (SL)</w:t>
            </w:r>
          </w:p>
          <w:p w14:paraId="5AE43DD2" w14:textId="77777777" w:rsidR="00A83942" w:rsidRPr="00297F16" w:rsidRDefault="00A83942" w:rsidP="00A83942">
            <w:pPr>
              <w:numPr>
                <w:ilvl w:val="0"/>
                <w:numId w:val="2"/>
              </w:numPr>
              <w:rPr>
                <w:rFonts w:ascii="Comic Sans MS" w:hAnsi="Comic Sans MS"/>
                <w:i/>
                <w:sz w:val="18"/>
                <w:szCs w:val="18"/>
              </w:rPr>
            </w:pPr>
            <w:r w:rsidRPr="00297F16">
              <w:rPr>
                <w:rFonts w:ascii="Comic Sans MS" w:hAnsi="Comic Sans MS"/>
                <w:i/>
                <w:sz w:val="18"/>
                <w:szCs w:val="18"/>
              </w:rPr>
              <w:t>1, 2, 3, 4, 5, 6</w:t>
            </w:r>
          </w:p>
          <w:p w14:paraId="0124901D"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Language Standards (L)</w:t>
            </w:r>
          </w:p>
          <w:p w14:paraId="72B94E72" w14:textId="77777777" w:rsidR="00AA4CE4" w:rsidRPr="00871017" w:rsidRDefault="00A83942" w:rsidP="00A83942">
            <w:pPr>
              <w:numPr>
                <w:ilvl w:val="0"/>
                <w:numId w:val="2"/>
              </w:numPr>
              <w:rPr>
                <w:rFonts w:ascii="Comic Sans MS" w:hAnsi="Comic Sans MS"/>
                <w:i/>
                <w:sz w:val="18"/>
                <w:szCs w:val="18"/>
              </w:rPr>
            </w:pPr>
            <w:r w:rsidRPr="00297F16">
              <w:rPr>
                <w:rFonts w:ascii="Comic Sans MS" w:hAnsi="Comic Sans MS"/>
                <w:i/>
                <w:sz w:val="18"/>
                <w:szCs w:val="18"/>
              </w:rPr>
              <w:t>1a, 1b, 1c, 1f, 1g, 1h, 1i, 1j, 2, 4a, 5a, 5b, 5c, 6</w:t>
            </w:r>
          </w:p>
        </w:tc>
      </w:tr>
      <w:tr w:rsidR="001B72F6" w:rsidRPr="00871017" w14:paraId="22E395EE" w14:textId="77777777" w:rsidTr="0082248D">
        <w:tc>
          <w:tcPr>
            <w:tcW w:w="2268" w:type="dxa"/>
            <w:shd w:val="clear" w:color="auto" w:fill="auto"/>
          </w:tcPr>
          <w:p w14:paraId="2D6EB796" w14:textId="77777777" w:rsidR="001B72F6" w:rsidRPr="00871017" w:rsidRDefault="001B72F6">
            <w:pPr>
              <w:rPr>
                <w:rFonts w:ascii="Comic Sans MS" w:hAnsi="Comic Sans MS"/>
                <w:b/>
                <w:sz w:val="22"/>
                <w:szCs w:val="22"/>
              </w:rPr>
            </w:pPr>
            <w:r w:rsidRPr="00871017">
              <w:rPr>
                <w:rFonts w:ascii="Comic Sans MS" w:hAnsi="Comic Sans MS"/>
                <w:b/>
                <w:sz w:val="22"/>
                <w:szCs w:val="22"/>
              </w:rPr>
              <w:t>Recommended Professional Resource</w:t>
            </w:r>
            <w:r w:rsidR="00871017">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4EC623DE" w14:textId="583573A4" w:rsidR="000C0EF0" w:rsidRDefault="000C0EF0" w:rsidP="000C0EF0">
            <w:pPr>
              <w:numPr>
                <w:ilvl w:val="0"/>
                <w:numId w:val="1"/>
              </w:numPr>
              <w:rPr>
                <w:rFonts w:ascii="Comic Sans MS" w:hAnsi="Comic Sans MS"/>
                <w:sz w:val="18"/>
                <w:szCs w:val="18"/>
              </w:rPr>
            </w:pPr>
            <w:r w:rsidRPr="000C0EF0">
              <w:rPr>
                <w:rFonts w:ascii="Comic Sans MS" w:hAnsi="Comic Sans MS"/>
                <w:i/>
                <w:sz w:val="18"/>
                <w:szCs w:val="18"/>
              </w:rPr>
              <w:t>Meeting Characters and Learning Lessons: A Study of Story Elements</w:t>
            </w:r>
            <w:r>
              <w:rPr>
                <w:rFonts w:ascii="Comic Sans MS" w:hAnsi="Comic Sans MS"/>
                <w:sz w:val="18"/>
                <w:szCs w:val="18"/>
              </w:rPr>
              <w:t xml:space="preserve"> from </w:t>
            </w:r>
            <w:r w:rsidRPr="000C0EF0">
              <w:rPr>
                <w:rFonts w:ascii="Comic Sans MS" w:hAnsi="Comic Sans MS"/>
                <w:i/>
                <w:sz w:val="18"/>
                <w:szCs w:val="18"/>
              </w:rPr>
              <w:t>Units of Study in Teaching Reading, Grade 1</w:t>
            </w:r>
            <w:r>
              <w:rPr>
                <w:rFonts w:ascii="Comic Sans MS" w:hAnsi="Comic Sans MS"/>
                <w:sz w:val="18"/>
                <w:szCs w:val="18"/>
              </w:rPr>
              <w:t xml:space="preserve"> (2015)</w:t>
            </w:r>
            <w:r w:rsidR="00D1488D">
              <w:rPr>
                <w:rFonts w:ascii="Comic Sans MS" w:hAnsi="Comic Sans MS"/>
                <w:sz w:val="18"/>
                <w:szCs w:val="18"/>
              </w:rPr>
              <w:t xml:space="preserve"> by Elizabeth </w:t>
            </w:r>
            <w:proofErr w:type="spellStart"/>
            <w:r w:rsidR="00D1488D">
              <w:rPr>
                <w:rFonts w:ascii="Comic Sans MS" w:hAnsi="Comic Sans MS"/>
                <w:sz w:val="18"/>
                <w:szCs w:val="18"/>
              </w:rPr>
              <w:t>Dunford</w:t>
            </w:r>
            <w:proofErr w:type="spellEnd"/>
            <w:r w:rsidR="00D1488D">
              <w:rPr>
                <w:rFonts w:ascii="Comic Sans MS" w:hAnsi="Comic Sans MS"/>
                <w:sz w:val="18"/>
                <w:szCs w:val="18"/>
              </w:rPr>
              <w:t xml:space="preserve"> Franco.</w:t>
            </w:r>
          </w:p>
          <w:p w14:paraId="0B85B0FD" w14:textId="031BAFD7" w:rsidR="00A72A1E" w:rsidRPr="00871017" w:rsidRDefault="000C0EF0" w:rsidP="00D1488D">
            <w:pPr>
              <w:ind w:left="360"/>
              <w:rPr>
                <w:rFonts w:ascii="Comic Sans MS" w:hAnsi="Comic Sans MS"/>
                <w:sz w:val="18"/>
                <w:szCs w:val="18"/>
              </w:rPr>
            </w:pPr>
            <w:r>
              <w:rPr>
                <w:rFonts w:ascii="Comic Sans MS" w:hAnsi="Comic Sans MS"/>
                <w:sz w:val="18"/>
                <w:szCs w:val="18"/>
              </w:rPr>
              <w:t xml:space="preserve"> </w:t>
            </w:r>
          </w:p>
        </w:tc>
      </w:tr>
      <w:tr w:rsidR="009525BE" w:rsidRPr="00871017" w14:paraId="37D85A51" w14:textId="77777777" w:rsidTr="009525BE">
        <w:trPr>
          <w:trHeight w:val="3491"/>
        </w:trPr>
        <w:tc>
          <w:tcPr>
            <w:tcW w:w="2268" w:type="dxa"/>
            <w:shd w:val="clear" w:color="auto" w:fill="auto"/>
          </w:tcPr>
          <w:p w14:paraId="0FFB91E6" w14:textId="333A6406" w:rsidR="009525BE" w:rsidRPr="00871017" w:rsidRDefault="009525BE" w:rsidP="00436C58">
            <w:pPr>
              <w:rPr>
                <w:rFonts w:ascii="Comic Sans MS" w:hAnsi="Comic Sans MS"/>
                <w:b/>
                <w:sz w:val="22"/>
                <w:szCs w:val="22"/>
              </w:rPr>
            </w:pPr>
            <w:r>
              <w:rPr>
                <w:rFonts w:ascii="Comic Sans MS" w:hAnsi="Comic Sans MS"/>
                <w:b/>
                <w:sz w:val="22"/>
                <w:szCs w:val="22"/>
              </w:rPr>
              <w:t>Tips for the Unit</w:t>
            </w:r>
          </w:p>
        </w:tc>
        <w:tc>
          <w:tcPr>
            <w:tcW w:w="7452" w:type="dxa"/>
            <w:shd w:val="clear" w:color="auto" w:fill="auto"/>
          </w:tcPr>
          <w:p w14:paraId="6A38D57C" w14:textId="77777777" w:rsidR="009525BE" w:rsidRPr="009525BE" w:rsidRDefault="009525BE" w:rsidP="009525BE">
            <w:pPr>
              <w:pStyle w:val="ListParagraph"/>
              <w:numPr>
                <w:ilvl w:val="0"/>
                <w:numId w:val="1"/>
              </w:numPr>
              <w:rPr>
                <w:rFonts w:ascii="Comic Sans MS" w:hAnsi="Comic Sans MS"/>
                <w:sz w:val="18"/>
                <w:szCs w:val="18"/>
              </w:rPr>
            </w:pPr>
            <w:r w:rsidRPr="009525BE">
              <w:rPr>
                <w:rFonts w:ascii="Comic Sans MS" w:hAnsi="Comic Sans MS"/>
                <w:sz w:val="18"/>
                <w:szCs w:val="18"/>
              </w:rPr>
              <w:t xml:space="preserve">We highly recommend that you read the first section of the unit, “An Orientation to the Unit” on pages vi – xiv to understand the goals and expectations for this unit, to gain a sense of the unit as a whole, and to understand the important learning of each bend. </w:t>
            </w:r>
          </w:p>
          <w:p w14:paraId="2162F5CD" w14:textId="77777777" w:rsidR="009525BE" w:rsidRDefault="009525BE" w:rsidP="0000284C">
            <w:pPr>
              <w:shd w:val="clear" w:color="auto" w:fill="FFFFFF"/>
              <w:ind w:left="360"/>
              <w:rPr>
                <w:rFonts w:ascii="Comic Sans MS" w:hAnsi="Comic Sans MS" w:cs="Arial"/>
                <w:color w:val="222222"/>
                <w:sz w:val="18"/>
                <w:szCs w:val="18"/>
              </w:rPr>
            </w:pPr>
          </w:p>
          <w:p w14:paraId="6C7C87B2" w14:textId="77777777" w:rsidR="009525BE" w:rsidRPr="001428EC" w:rsidRDefault="009525BE" w:rsidP="0000284C">
            <w:pPr>
              <w:numPr>
                <w:ilvl w:val="0"/>
                <w:numId w:val="1"/>
              </w:numPr>
              <w:shd w:val="clear" w:color="auto" w:fill="FFFFFF"/>
              <w:rPr>
                <w:rFonts w:ascii="Comic Sans MS" w:hAnsi="Comic Sans MS" w:cs="Arial"/>
                <w:color w:val="222222"/>
                <w:sz w:val="18"/>
                <w:szCs w:val="18"/>
              </w:rPr>
            </w:pPr>
            <w:r w:rsidRPr="001428EC">
              <w:rPr>
                <w:rFonts w:ascii="Comic Sans MS" w:hAnsi="Comic Sans MS" w:cs="Arial"/>
                <w:color w:val="222222"/>
                <w:sz w:val="18"/>
                <w:szCs w:val="18"/>
              </w:rPr>
              <w:t xml:space="preserve">Bend I focuses on the whole story of books (going on adventures!), emphasizing predicting from the storyline, retelling by recalling important parts, and noticing parts that go together.  </w:t>
            </w:r>
            <w:r>
              <w:rPr>
                <w:rFonts w:ascii="Comic Sans MS" w:hAnsi="Comic Sans MS" w:cs="Arial"/>
                <w:color w:val="222222"/>
                <w:sz w:val="18"/>
                <w:szCs w:val="18"/>
              </w:rPr>
              <w:t>Students are taught to mark important parts with Post-its and to use a blank booklet as a support for retelling stories in sequential scenes (see Session 3). This retelling work is</w:t>
            </w:r>
            <w:r w:rsidRPr="001428EC">
              <w:rPr>
                <w:rFonts w:ascii="Comic Sans MS" w:hAnsi="Comic Sans MS" w:cs="Arial"/>
                <w:color w:val="222222"/>
                <w:sz w:val="18"/>
                <w:szCs w:val="18"/>
              </w:rPr>
              <w:t xml:space="preserve"> crucial to the work your students will do in subsequent years.  </w:t>
            </w:r>
          </w:p>
          <w:p w14:paraId="006EA9C9" w14:textId="77777777" w:rsidR="009525BE" w:rsidRPr="001428EC" w:rsidRDefault="009525BE" w:rsidP="0000284C">
            <w:pPr>
              <w:shd w:val="clear" w:color="auto" w:fill="FFFFFF"/>
              <w:rPr>
                <w:rFonts w:ascii="Comic Sans MS" w:hAnsi="Comic Sans MS" w:cs="Arial"/>
                <w:color w:val="222222"/>
                <w:sz w:val="18"/>
                <w:szCs w:val="18"/>
              </w:rPr>
            </w:pPr>
          </w:p>
          <w:p w14:paraId="307429B6" w14:textId="4691F3BA" w:rsidR="009525BE" w:rsidRDefault="009525BE" w:rsidP="0000284C">
            <w:pPr>
              <w:numPr>
                <w:ilvl w:val="0"/>
                <w:numId w:val="1"/>
              </w:numPr>
              <w:shd w:val="clear" w:color="auto" w:fill="FFFFFF"/>
              <w:rPr>
                <w:rFonts w:ascii="Comic Sans MS" w:hAnsi="Comic Sans MS" w:cs="Arial"/>
                <w:color w:val="222222"/>
                <w:sz w:val="18"/>
                <w:szCs w:val="18"/>
              </w:rPr>
            </w:pPr>
            <w:r w:rsidRPr="001428EC">
              <w:rPr>
                <w:rFonts w:ascii="Comic Sans MS" w:hAnsi="Comic Sans MS" w:cs="Arial"/>
                <w:color w:val="222222"/>
                <w:sz w:val="18"/>
                <w:szCs w:val="18"/>
              </w:rPr>
              <w:t>Bend II focuses on studying characters in books, becoming the character</w:t>
            </w:r>
            <w:r>
              <w:rPr>
                <w:rFonts w:ascii="Comic Sans MS" w:hAnsi="Comic Sans MS" w:cs="Arial"/>
                <w:color w:val="222222"/>
                <w:sz w:val="18"/>
                <w:szCs w:val="18"/>
              </w:rPr>
              <w:t xml:space="preserve"> and </w:t>
            </w:r>
            <w:r w:rsidRPr="001428EC">
              <w:rPr>
                <w:rFonts w:ascii="Comic Sans MS" w:hAnsi="Comic Sans MS" w:cs="Arial"/>
                <w:color w:val="222222"/>
                <w:sz w:val="18"/>
                <w:szCs w:val="18"/>
              </w:rPr>
              <w:t>adapting reading voices to reflect a character's feelings</w:t>
            </w:r>
            <w:r>
              <w:rPr>
                <w:rFonts w:ascii="Comic Sans MS" w:hAnsi="Comic Sans MS" w:cs="Arial"/>
                <w:color w:val="222222"/>
                <w:sz w:val="18"/>
                <w:szCs w:val="18"/>
              </w:rPr>
              <w:t xml:space="preserve">.  In this bend children are reading about different characters in different books, although you may </w:t>
            </w:r>
            <w:r>
              <w:rPr>
                <w:rFonts w:ascii="Comic Sans MS" w:hAnsi="Comic Sans MS" w:cs="Arial"/>
                <w:color w:val="222222"/>
                <w:sz w:val="18"/>
                <w:szCs w:val="18"/>
              </w:rPr>
              <w:lastRenderedPageBreak/>
              <w:t>decide to pair children with the same title, if you have multiple copies.  This is also an important time to support children with vocabulary acquisition so that they have a wider range of words to describe feelings and also more nuanced words to describe the same feeling.  This vocabulary work directly supports deeper comprehension.</w:t>
            </w:r>
          </w:p>
          <w:p w14:paraId="7370EC9A" w14:textId="77777777" w:rsidR="009525BE" w:rsidRDefault="009525BE" w:rsidP="0000284C">
            <w:pPr>
              <w:shd w:val="clear" w:color="auto" w:fill="FFFFFF"/>
              <w:rPr>
                <w:rFonts w:ascii="Comic Sans MS" w:hAnsi="Comic Sans MS" w:cs="Arial"/>
                <w:color w:val="222222"/>
                <w:sz w:val="18"/>
                <w:szCs w:val="18"/>
              </w:rPr>
            </w:pPr>
          </w:p>
          <w:p w14:paraId="4E31D235" w14:textId="77777777" w:rsidR="009525BE" w:rsidRPr="001428EC" w:rsidRDefault="009525BE" w:rsidP="0000284C">
            <w:pPr>
              <w:shd w:val="clear" w:color="auto" w:fill="FFFFFF"/>
              <w:ind w:left="360"/>
              <w:rPr>
                <w:rFonts w:ascii="Comic Sans MS" w:hAnsi="Comic Sans MS" w:cs="Arial"/>
                <w:color w:val="222222"/>
                <w:sz w:val="18"/>
                <w:szCs w:val="18"/>
              </w:rPr>
            </w:pPr>
            <w:r>
              <w:rPr>
                <w:rFonts w:ascii="Comic Sans MS" w:hAnsi="Comic Sans MS" w:cs="Arial"/>
                <w:color w:val="222222"/>
                <w:sz w:val="18"/>
                <w:szCs w:val="18"/>
              </w:rPr>
              <w:t xml:space="preserve">During this bend children will come across the term “trouble” frequently.  This is how the unit describes how some stories follow a problem-and-solution plot structure.  For those children who may not yet be reading at the upper end of grade 1, they may still be reading stories without such conflict.  In these cases, help children notice </w:t>
            </w:r>
            <w:r w:rsidRPr="009525BE">
              <w:rPr>
                <w:rFonts w:ascii="Comic Sans MS" w:hAnsi="Comic Sans MS" w:cs="Arial"/>
                <w:i/>
                <w:color w:val="222222"/>
                <w:sz w:val="18"/>
                <w:szCs w:val="18"/>
              </w:rPr>
              <w:t>if</w:t>
            </w:r>
            <w:r>
              <w:rPr>
                <w:rFonts w:ascii="Comic Sans MS" w:hAnsi="Comic Sans MS" w:cs="Arial"/>
                <w:color w:val="222222"/>
                <w:sz w:val="18"/>
                <w:szCs w:val="18"/>
              </w:rPr>
              <w:t xml:space="preserve"> (not when) there is trouble.  You might also help them notice if there is a tension, a bad mood, a worry or a want (see page viii for more).</w:t>
            </w:r>
          </w:p>
          <w:p w14:paraId="685A2008" w14:textId="77777777" w:rsidR="009525BE" w:rsidRPr="001428EC" w:rsidRDefault="009525BE" w:rsidP="0000284C">
            <w:pPr>
              <w:shd w:val="clear" w:color="auto" w:fill="FFFFFF"/>
              <w:rPr>
                <w:rFonts w:ascii="Comic Sans MS" w:hAnsi="Comic Sans MS" w:cs="Arial"/>
                <w:color w:val="222222"/>
                <w:sz w:val="18"/>
                <w:szCs w:val="18"/>
              </w:rPr>
            </w:pPr>
          </w:p>
          <w:p w14:paraId="648BB882" w14:textId="7BEEFBB5" w:rsidR="009525BE" w:rsidRPr="001428EC" w:rsidRDefault="009525BE" w:rsidP="0000284C">
            <w:pPr>
              <w:numPr>
                <w:ilvl w:val="0"/>
                <w:numId w:val="1"/>
              </w:numPr>
              <w:shd w:val="clear" w:color="auto" w:fill="FFFFFF"/>
              <w:rPr>
                <w:rFonts w:ascii="Comic Sans MS" w:hAnsi="Comic Sans MS" w:cs="Arial"/>
                <w:color w:val="222222"/>
                <w:sz w:val="18"/>
                <w:szCs w:val="18"/>
              </w:rPr>
            </w:pPr>
            <w:r w:rsidRPr="001428EC">
              <w:rPr>
                <w:rFonts w:ascii="Comic Sans MS" w:hAnsi="Comic Sans MS" w:cs="Arial"/>
                <w:color w:val="222222"/>
                <w:sz w:val="18"/>
                <w:szCs w:val="18"/>
              </w:rPr>
              <w:t xml:space="preserve">Bend III focuses on the lessons that familiar stories teach, focusing on story elements, comparing and contrasting books and grouping books by the lessons they teach (see page 90).  </w:t>
            </w:r>
            <w:r>
              <w:rPr>
                <w:rFonts w:ascii="Comic Sans MS" w:hAnsi="Comic Sans MS" w:cs="Arial"/>
                <w:color w:val="222222"/>
                <w:sz w:val="18"/>
                <w:szCs w:val="18"/>
              </w:rPr>
              <w:t xml:space="preserve">You will also begin to help students move from literal lessons to universal life lessons—something they will continue in all of the subsequent grades. This third bend also provides children with an opportunity for their own </w:t>
            </w:r>
            <w:proofErr w:type="gramStart"/>
            <w:r>
              <w:rPr>
                <w:rFonts w:ascii="Comic Sans MS" w:hAnsi="Comic Sans MS" w:cs="Arial"/>
                <w:color w:val="222222"/>
                <w:sz w:val="18"/>
                <w:szCs w:val="18"/>
              </w:rPr>
              <w:t>goal-setting</w:t>
            </w:r>
            <w:proofErr w:type="gramEnd"/>
            <w:r>
              <w:rPr>
                <w:rFonts w:ascii="Comic Sans MS" w:hAnsi="Comic Sans MS" w:cs="Arial"/>
                <w:color w:val="222222"/>
                <w:sz w:val="18"/>
                <w:szCs w:val="18"/>
              </w:rPr>
              <w:t xml:space="preserve"> as readers.</w:t>
            </w:r>
          </w:p>
          <w:p w14:paraId="5F3238C1" w14:textId="77777777" w:rsidR="009525BE" w:rsidRPr="001428EC" w:rsidRDefault="009525BE" w:rsidP="0000284C">
            <w:pPr>
              <w:shd w:val="clear" w:color="auto" w:fill="FFFFFF"/>
              <w:rPr>
                <w:rFonts w:ascii="Comic Sans MS" w:hAnsi="Comic Sans MS" w:cs="Arial"/>
                <w:color w:val="222222"/>
                <w:sz w:val="18"/>
                <w:szCs w:val="18"/>
              </w:rPr>
            </w:pPr>
          </w:p>
          <w:p w14:paraId="24B822AD" w14:textId="77777777" w:rsidR="009525BE" w:rsidRPr="00B102D2" w:rsidRDefault="009525BE" w:rsidP="0000284C">
            <w:pPr>
              <w:numPr>
                <w:ilvl w:val="0"/>
                <w:numId w:val="1"/>
              </w:numPr>
              <w:shd w:val="clear" w:color="auto" w:fill="FFFFFF"/>
              <w:rPr>
                <w:rFonts w:ascii="Comic Sans MS" w:hAnsi="Comic Sans MS"/>
                <w:sz w:val="18"/>
                <w:szCs w:val="18"/>
              </w:rPr>
            </w:pPr>
            <w:r w:rsidRPr="001428EC">
              <w:rPr>
                <w:rFonts w:ascii="Comic Sans MS" w:hAnsi="Comic Sans MS" w:cs="Arial"/>
                <w:color w:val="222222"/>
                <w:sz w:val="18"/>
                <w:szCs w:val="18"/>
              </w:rPr>
              <w:t xml:space="preserve">Bend IV </w:t>
            </w:r>
            <w:r>
              <w:rPr>
                <w:rFonts w:ascii="Comic Sans MS" w:hAnsi="Comic Sans MS" w:cs="Arial"/>
                <w:color w:val="222222"/>
                <w:sz w:val="18"/>
                <w:szCs w:val="18"/>
              </w:rPr>
              <w:t xml:space="preserve">wraps up the unit by helping children develop and share opinions about the books they read in book talks.  This is a great place to bring in </w:t>
            </w:r>
            <w:hyperlink r:id="rId8" w:history="1">
              <w:r w:rsidRPr="009525BE">
                <w:rPr>
                  <w:rStyle w:val="Hyperlink"/>
                  <w:rFonts w:ascii="Comic Sans MS" w:hAnsi="Comic Sans MS" w:cs="Arial"/>
                  <w:sz w:val="18"/>
                  <w:szCs w:val="18"/>
                </w:rPr>
                <w:t>PVLEGS</w:t>
              </w:r>
            </w:hyperlink>
            <w:r>
              <w:rPr>
                <w:rFonts w:ascii="Comic Sans MS" w:hAnsi="Comic Sans MS" w:cs="Arial"/>
                <w:color w:val="222222"/>
                <w:sz w:val="18"/>
                <w:szCs w:val="18"/>
              </w:rPr>
              <w:t xml:space="preserve"> and give children authentic reasons to rehearse!</w:t>
            </w:r>
          </w:p>
          <w:p w14:paraId="4717032A" w14:textId="77777777" w:rsidR="009525BE" w:rsidRDefault="009525BE" w:rsidP="0000284C">
            <w:pPr>
              <w:shd w:val="clear" w:color="auto" w:fill="FFFFFF"/>
              <w:rPr>
                <w:rFonts w:ascii="Comic Sans MS" w:hAnsi="Comic Sans MS"/>
                <w:sz w:val="18"/>
                <w:szCs w:val="18"/>
              </w:rPr>
            </w:pPr>
          </w:p>
          <w:p w14:paraId="58E14490" w14:textId="77777777" w:rsidR="009525BE" w:rsidRDefault="009525BE" w:rsidP="0000284C">
            <w:pPr>
              <w:numPr>
                <w:ilvl w:val="0"/>
                <w:numId w:val="4"/>
              </w:numPr>
              <w:tabs>
                <w:tab w:val="num" w:pos="360"/>
              </w:tabs>
              <w:rPr>
                <w:rFonts w:ascii="Comic Sans MS" w:hAnsi="Comic Sans MS"/>
                <w:sz w:val="18"/>
                <w:szCs w:val="18"/>
              </w:rPr>
            </w:pPr>
            <w:r>
              <w:rPr>
                <w:rFonts w:ascii="Comic Sans MS" w:hAnsi="Comic Sans MS"/>
                <w:sz w:val="18"/>
                <w:szCs w:val="18"/>
              </w:rPr>
              <w:t xml:space="preserve">The unit has a suggested three-day plan for your read aloud, beginning on page 106.  The plan uses </w:t>
            </w:r>
            <w:r>
              <w:rPr>
                <w:rFonts w:ascii="Comic Sans MS" w:hAnsi="Comic Sans MS"/>
                <w:i/>
                <w:sz w:val="18"/>
                <w:szCs w:val="18"/>
              </w:rPr>
              <w:t>Upstairs Mouse, Downstairs Mole</w:t>
            </w:r>
            <w:r>
              <w:rPr>
                <w:rFonts w:ascii="Comic Sans MS" w:hAnsi="Comic Sans MS"/>
                <w:sz w:val="18"/>
                <w:szCs w:val="18"/>
              </w:rPr>
              <w:t>, but can be applied to other texts during subsequent weeks.</w:t>
            </w:r>
          </w:p>
          <w:p w14:paraId="55102E24" w14:textId="77777777" w:rsidR="009525BE" w:rsidRDefault="009525BE" w:rsidP="0000284C">
            <w:pPr>
              <w:ind w:left="360"/>
              <w:rPr>
                <w:rFonts w:ascii="Comic Sans MS" w:hAnsi="Comic Sans MS"/>
                <w:sz w:val="18"/>
                <w:szCs w:val="18"/>
              </w:rPr>
            </w:pPr>
          </w:p>
          <w:p w14:paraId="68C6EF25" w14:textId="77777777" w:rsidR="009525BE" w:rsidRPr="00B102D2" w:rsidRDefault="009525BE" w:rsidP="0000284C">
            <w:pPr>
              <w:numPr>
                <w:ilvl w:val="0"/>
                <w:numId w:val="4"/>
              </w:numPr>
              <w:tabs>
                <w:tab w:val="num" w:pos="360"/>
              </w:tabs>
              <w:rPr>
                <w:rFonts w:ascii="Comic Sans MS" w:hAnsi="Comic Sans MS"/>
                <w:sz w:val="18"/>
                <w:szCs w:val="18"/>
              </w:rPr>
            </w:pPr>
            <w:r w:rsidRPr="00B102D2">
              <w:rPr>
                <w:rFonts w:ascii="Comic Sans MS" w:hAnsi="Comic Sans MS"/>
                <w:sz w:val="18"/>
                <w:szCs w:val="18"/>
              </w:rPr>
              <w:t xml:space="preserve">The unit also has a suggested plan for your shared reading, beginning on page </w:t>
            </w:r>
            <w:r>
              <w:rPr>
                <w:rFonts w:ascii="Comic Sans MS" w:hAnsi="Comic Sans MS"/>
                <w:sz w:val="18"/>
                <w:szCs w:val="18"/>
              </w:rPr>
              <w:t>114</w:t>
            </w:r>
            <w:r w:rsidRPr="00B102D2">
              <w:rPr>
                <w:rFonts w:ascii="Comic Sans MS" w:hAnsi="Comic Sans MS"/>
                <w:sz w:val="18"/>
                <w:szCs w:val="18"/>
              </w:rPr>
              <w:t xml:space="preserve">.  This five-day plan uses </w:t>
            </w:r>
            <w:r>
              <w:rPr>
                <w:rFonts w:ascii="Comic Sans MS" w:hAnsi="Comic Sans MS"/>
                <w:i/>
                <w:sz w:val="18"/>
                <w:szCs w:val="18"/>
              </w:rPr>
              <w:t>George and Martha</w:t>
            </w:r>
            <w:r w:rsidRPr="00B102D2">
              <w:rPr>
                <w:rFonts w:ascii="Comic Sans MS" w:hAnsi="Comic Sans MS"/>
                <w:sz w:val="18"/>
                <w:szCs w:val="18"/>
              </w:rPr>
              <w:t xml:space="preserve"> but as with the read aloud plan, it can be applied to other texts during subsequent weeks.  In shared reading, students’ foundational reading skills are supported. Both the read aloud and shared reading times are typically separate components from the reading workshop </w:t>
            </w:r>
            <w:proofErr w:type="spellStart"/>
            <w:r w:rsidRPr="00B102D2">
              <w:rPr>
                <w:rFonts w:ascii="Comic Sans MS" w:hAnsi="Comic Sans MS"/>
                <w:sz w:val="18"/>
                <w:szCs w:val="18"/>
              </w:rPr>
              <w:t>minilesson</w:t>
            </w:r>
            <w:proofErr w:type="spellEnd"/>
            <w:r w:rsidRPr="00B102D2">
              <w:rPr>
                <w:rFonts w:ascii="Comic Sans MS" w:hAnsi="Comic Sans MS"/>
                <w:sz w:val="18"/>
                <w:szCs w:val="18"/>
              </w:rPr>
              <w:t>.  See your literacy coach or CTL for support in fitting these balanced literacy components into your daily schedule.</w:t>
            </w:r>
          </w:p>
          <w:p w14:paraId="49C8CFCA" w14:textId="65C6005C" w:rsidR="009525BE" w:rsidRPr="00A9314C" w:rsidRDefault="009525BE" w:rsidP="001428EC">
            <w:pPr>
              <w:shd w:val="clear" w:color="auto" w:fill="FFFFFF"/>
              <w:ind w:left="360"/>
              <w:rPr>
                <w:rFonts w:ascii="Comic Sans MS" w:hAnsi="Comic Sans MS"/>
                <w:sz w:val="18"/>
                <w:szCs w:val="18"/>
              </w:rPr>
            </w:pPr>
          </w:p>
        </w:tc>
      </w:tr>
      <w:tr w:rsidR="009525BE" w:rsidRPr="00871017" w14:paraId="39ECCE1B" w14:textId="77777777" w:rsidTr="00B102D2">
        <w:tc>
          <w:tcPr>
            <w:tcW w:w="2268" w:type="dxa"/>
            <w:shd w:val="clear" w:color="auto" w:fill="auto"/>
          </w:tcPr>
          <w:p w14:paraId="7B6FF674" w14:textId="77777777" w:rsidR="009525BE" w:rsidRPr="00871017" w:rsidRDefault="009525BE" w:rsidP="00B102D2">
            <w:pPr>
              <w:rPr>
                <w:rFonts w:ascii="Comic Sans MS" w:hAnsi="Comic Sans MS"/>
                <w:b/>
                <w:sz w:val="22"/>
                <w:szCs w:val="22"/>
              </w:rPr>
            </w:pPr>
            <w:r w:rsidRPr="00871017">
              <w:rPr>
                <w:rFonts w:ascii="Comic Sans MS" w:hAnsi="Comic Sans MS"/>
                <w:b/>
                <w:sz w:val="22"/>
                <w:szCs w:val="22"/>
              </w:rPr>
              <w:lastRenderedPageBreak/>
              <w:t>Classroom Library</w:t>
            </w:r>
          </w:p>
        </w:tc>
        <w:tc>
          <w:tcPr>
            <w:tcW w:w="7452" w:type="dxa"/>
            <w:shd w:val="clear" w:color="auto" w:fill="auto"/>
          </w:tcPr>
          <w:p w14:paraId="114EC2E5" w14:textId="77777777" w:rsidR="009525BE" w:rsidRDefault="009525BE" w:rsidP="00B102D2">
            <w:pPr>
              <w:pStyle w:val="ListParagraph"/>
              <w:numPr>
                <w:ilvl w:val="0"/>
                <w:numId w:val="17"/>
              </w:numPr>
              <w:ind w:left="450" w:hanging="450"/>
              <w:rPr>
                <w:rFonts w:ascii="Comic Sans MS" w:hAnsi="Comic Sans MS"/>
                <w:sz w:val="18"/>
                <w:szCs w:val="18"/>
              </w:rPr>
            </w:pPr>
            <w:r>
              <w:rPr>
                <w:rFonts w:ascii="Comic Sans MS" w:hAnsi="Comic Sans MS"/>
                <w:sz w:val="18"/>
                <w:szCs w:val="18"/>
              </w:rPr>
              <w:t xml:space="preserve">Book choice is key during this unit.  As your students move up in levels, make sure their independent book choices reflect these more challenging texts.  Perhaps put away some of your lower-level bins that are no longer needed by the majority of your students and bring out new bins to reflect the </w:t>
            </w:r>
            <w:proofErr w:type="gramStart"/>
            <w:r>
              <w:rPr>
                <w:rFonts w:ascii="Comic Sans MS" w:hAnsi="Comic Sans MS"/>
                <w:sz w:val="18"/>
                <w:szCs w:val="18"/>
              </w:rPr>
              <w:t>higher level</w:t>
            </w:r>
            <w:proofErr w:type="gramEnd"/>
            <w:r>
              <w:rPr>
                <w:rFonts w:ascii="Comic Sans MS" w:hAnsi="Comic Sans MS"/>
                <w:sz w:val="18"/>
                <w:szCs w:val="18"/>
              </w:rPr>
              <w:t xml:space="preserve"> texts your readers ready to read. </w:t>
            </w:r>
          </w:p>
          <w:p w14:paraId="6FAF7A1E" w14:textId="77777777" w:rsidR="009525BE" w:rsidRPr="007870DC" w:rsidRDefault="009525BE" w:rsidP="00B102D2">
            <w:pPr>
              <w:numPr>
                <w:ilvl w:val="0"/>
                <w:numId w:val="11"/>
              </w:numPr>
              <w:tabs>
                <w:tab w:val="clear" w:pos="1080"/>
              </w:tabs>
              <w:ind w:left="450" w:hanging="450"/>
              <w:rPr>
                <w:rFonts w:ascii="Comic Sans MS" w:hAnsi="Comic Sans MS"/>
                <w:sz w:val="18"/>
                <w:szCs w:val="18"/>
              </w:rPr>
            </w:pPr>
            <w:r>
              <w:rPr>
                <w:rFonts w:ascii="Comic Sans MS" w:hAnsi="Comic Sans MS"/>
                <w:sz w:val="18"/>
                <w:szCs w:val="18"/>
              </w:rPr>
              <w:t xml:space="preserve">Children should also experience reading digital texts.  </w:t>
            </w:r>
            <w:proofErr w:type="gramStart"/>
            <w:r>
              <w:rPr>
                <w:rFonts w:ascii="Comic Sans MS" w:hAnsi="Comic Sans MS"/>
                <w:sz w:val="18"/>
                <w:szCs w:val="18"/>
              </w:rPr>
              <w:t>Be</w:t>
            </w:r>
            <w:proofErr w:type="gramEnd"/>
            <w:r>
              <w:rPr>
                <w:rFonts w:ascii="Comic Sans MS" w:hAnsi="Comic Sans MS"/>
                <w:sz w:val="18"/>
                <w:szCs w:val="18"/>
              </w:rPr>
              <w:t xml:space="preserve"> sure children read “just right books” on </w:t>
            </w:r>
            <w:hyperlink r:id="rId9" w:history="1">
              <w:proofErr w:type="spellStart"/>
              <w:r>
                <w:rPr>
                  <w:rStyle w:val="Hyperlink"/>
                  <w:rFonts w:ascii="Comic Sans MS" w:hAnsi="Comic Sans MS"/>
                  <w:sz w:val="18"/>
                  <w:szCs w:val="18"/>
                </w:rPr>
                <w:t>S</w:t>
              </w:r>
              <w:r w:rsidRPr="005B59FD">
                <w:rPr>
                  <w:rStyle w:val="Hyperlink"/>
                  <w:rFonts w:ascii="Comic Sans MS" w:hAnsi="Comic Sans MS"/>
                  <w:sz w:val="18"/>
                  <w:szCs w:val="18"/>
                </w:rPr>
                <w:t>toria</w:t>
              </w:r>
              <w:proofErr w:type="spellEnd"/>
            </w:hyperlink>
            <w:r>
              <w:rPr>
                <w:rFonts w:ascii="Comic Sans MS" w:hAnsi="Comic Sans MS"/>
                <w:sz w:val="18"/>
                <w:szCs w:val="18"/>
              </w:rPr>
              <w:t xml:space="preserve"> as well. </w:t>
            </w:r>
            <w:r w:rsidRPr="00871017">
              <w:rPr>
                <w:rFonts w:ascii="Comic Sans MS" w:hAnsi="Comic Sans MS"/>
                <w:sz w:val="18"/>
                <w:szCs w:val="18"/>
              </w:rPr>
              <w:t xml:space="preserve"> </w:t>
            </w:r>
          </w:p>
        </w:tc>
      </w:tr>
      <w:tr w:rsidR="009525BE" w:rsidRPr="00871017" w14:paraId="6E01A3CA" w14:textId="77777777" w:rsidTr="00B102D2">
        <w:tc>
          <w:tcPr>
            <w:tcW w:w="2268" w:type="dxa"/>
            <w:shd w:val="clear" w:color="auto" w:fill="auto"/>
          </w:tcPr>
          <w:p w14:paraId="13CC1A47" w14:textId="77777777" w:rsidR="009525BE" w:rsidRPr="00871017" w:rsidRDefault="009525BE" w:rsidP="00B102D2">
            <w:pPr>
              <w:rPr>
                <w:rFonts w:ascii="Comic Sans MS" w:hAnsi="Comic Sans MS"/>
                <w:b/>
                <w:sz w:val="22"/>
                <w:szCs w:val="22"/>
              </w:rPr>
            </w:pPr>
            <w:r w:rsidRPr="00871017">
              <w:rPr>
                <w:rFonts w:ascii="Comic Sans MS" w:hAnsi="Comic Sans MS"/>
                <w:b/>
                <w:sz w:val="22"/>
                <w:szCs w:val="22"/>
              </w:rPr>
              <w:t>Materials and Resources</w:t>
            </w:r>
          </w:p>
        </w:tc>
        <w:tc>
          <w:tcPr>
            <w:tcW w:w="7452" w:type="dxa"/>
            <w:shd w:val="clear" w:color="auto" w:fill="auto"/>
          </w:tcPr>
          <w:p w14:paraId="1818CFDD" w14:textId="77777777" w:rsidR="009525BE" w:rsidRDefault="009525BE" w:rsidP="00B102D2">
            <w:pPr>
              <w:numPr>
                <w:ilvl w:val="0"/>
                <w:numId w:val="10"/>
              </w:numPr>
              <w:rPr>
                <w:rFonts w:ascii="Comic Sans MS" w:hAnsi="Comic Sans MS"/>
                <w:sz w:val="18"/>
                <w:szCs w:val="18"/>
              </w:rPr>
            </w:pPr>
            <w:r>
              <w:rPr>
                <w:rFonts w:ascii="Comic Sans MS" w:hAnsi="Comic Sans MS"/>
                <w:sz w:val="18"/>
                <w:szCs w:val="18"/>
              </w:rPr>
              <w:t>Read-</w:t>
            </w:r>
            <w:proofErr w:type="spellStart"/>
            <w:r>
              <w:rPr>
                <w:rFonts w:ascii="Comic Sans MS" w:hAnsi="Comic Sans MS"/>
                <w:sz w:val="18"/>
                <w:szCs w:val="18"/>
              </w:rPr>
              <w:t>alouds</w:t>
            </w:r>
            <w:proofErr w:type="spellEnd"/>
            <w:r w:rsidRPr="00871017">
              <w:rPr>
                <w:rFonts w:ascii="Comic Sans MS" w:hAnsi="Comic Sans MS"/>
                <w:sz w:val="18"/>
                <w:szCs w:val="18"/>
              </w:rPr>
              <w:t xml:space="preserve"> that inspire rich conversations</w:t>
            </w:r>
          </w:p>
          <w:p w14:paraId="249E5BE0" w14:textId="47D74029" w:rsidR="009D3E22" w:rsidRPr="00871017" w:rsidRDefault="009D3E22" w:rsidP="00B102D2">
            <w:pPr>
              <w:numPr>
                <w:ilvl w:val="0"/>
                <w:numId w:val="10"/>
              </w:numPr>
              <w:rPr>
                <w:rFonts w:ascii="Comic Sans MS" w:hAnsi="Comic Sans MS"/>
                <w:sz w:val="18"/>
                <w:szCs w:val="18"/>
              </w:rPr>
            </w:pPr>
            <w:r>
              <w:rPr>
                <w:rFonts w:ascii="Comic Sans MS" w:hAnsi="Comic Sans MS"/>
                <w:sz w:val="18"/>
                <w:szCs w:val="18"/>
              </w:rPr>
              <w:t xml:space="preserve">Tools specifically for this unit (e.g. retelling booklets, student goal cards) described under “Create and Prepare to Distribute Special Tools” on page xiii and found on </w:t>
            </w:r>
            <w:hyperlink r:id="rId10" w:history="1">
              <w:r w:rsidRPr="009D3E22">
                <w:rPr>
                  <w:rStyle w:val="Hyperlink"/>
                  <w:rFonts w:ascii="Comic Sans MS" w:hAnsi="Comic Sans MS"/>
                  <w:sz w:val="18"/>
                  <w:szCs w:val="18"/>
                </w:rPr>
                <w:t>Heinemann</w:t>
              </w:r>
            </w:hyperlink>
            <w:bookmarkStart w:id="0" w:name="_GoBack"/>
            <w:bookmarkEnd w:id="0"/>
            <w:r>
              <w:rPr>
                <w:rFonts w:ascii="Comic Sans MS" w:hAnsi="Comic Sans MS"/>
                <w:sz w:val="18"/>
                <w:szCs w:val="18"/>
              </w:rPr>
              <w:t>.</w:t>
            </w:r>
          </w:p>
          <w:p w14:paraId="0AEB225C" w14:textId="77777777" w:rsidR="009525BE" w:rsidRPr="00871017" w:rsidRDefault="009525BE" w:rsidP="00B102D2">
            <w:pPr>
              <w:numPr>
                <w:ilvl w:val="0"/>
                <w:numId w:val="10"/>
              </w:numPr>
              <w:rPr>
                <w:rFonts w:ascii="Comic Sans MS" w:hAnsi="Comic Sans MS"/>
                <w:sz w:val="18"/>
                <w:szCs w:val="18"/>
              </w:rPr>
            </w:pPr>
            <w:r>
              <w:rPr>
                <w:rFonts w:ascii="Comic Sans MS" w:hAnsi="Comic Sans MS"/>
                <w:sz w:val="18"/>
                <w:szCs w:val="18"/>
              </w:rPr>
              <w:t>Charts</w:t>
            </w:r>
            <w:r w:rsidRPr="00871017">
              <w:rPr>
                <w:rFonts w:ascii="Comic Sans MS" w:hAnsi="Comic Sans MS"/>
                <w:sz w:val="18"/>
                <w:szCs w:val="18"/>
              </w:rPr>
              <w:t xml:space="preserve"> related to routines and expectations for Reading Workshop, particularly expectations related to independent reading and partner conversations</w:t>
            </w:r>
          </w:p>
          <w:p w14:paraId="7991EB6D" w14:textId="77777777" w:rsidR="009525BE" w:rsidRPr="008B374F" w:rsidRDefault="009525BE" w:rsidP="00B102D2">
            <w:pPr>
              <w:numPr>
                <w:ilvl w:val="0"/>
                <w:numId w:val="10"/>
              </w:numPr>
              <w:rPr>
                <w:rFonts w:ascii="Comic Sans MS" w:hAnsi="Comic Sans MS"/>
                <w:sz w:val="18"/>
                <w:szCs w:val="18"/>
              </w:rPr>
            </w:pPr>
            <w:r>
              <w:rPr>
                <w:rFonts w:ascii="Comic Sans MS" w:hAnsi="Comic Sans MS"/>
                <w:sz w:val="18"/>
                <w:szCs w:val="18"/>
              </w:rPr>
              <w:t xml:space="preserve">Anchor </w:t>
            </w:r>
            <w:r w:rsidRPr="00871017">
              <w:rPr>
                <w:rFonts w:ascii="Comic Sans MS" w:hAnsi="Comic Sans MS"/>
                <w:sz w:val="18"/>
                <w:szCs w:val="18"/>
              </w:rPr>
              <w:t xml:space="preserve">charts </w:t>
            </w:r>
            <w:r>
              <w:rPr>
                <w:rFonts w:ascii="Comic Sans MS" w:hAnsi="Comic Sans MS"/>
                <w:sz w:val="18"/>
                <w:szCs w:val="18"/>
              </w:rPr>
              <w:t>focusing on word solving strategies from previous units to remind children of the strategies they already know</w:t>
            </w:r>
          </w:p>
        </w:tc>
      </w:tr>
      <w:tr w:rsidR="009525BE" w:rsidRPr="00871017" w14:paraId="1CA46D8D" w14:textId="77777777" w:rsidTr="00B102D2">
        <w:tc>
          <w:tcPr>
            <w:tcW w:w="2268" w:type="dxa"/>
            <w:shd w:val="clear" w:color="auto" w:fill="auto"/>
          </w:tcPr>
          <w:p w14:paraId="36ABDF3B" w14:textId="77777777" w:rsidR="009525BE" w:rsidRPr="00871017" w:rsidRDefault="009525BE" w:rsidP="00B102D2">
            <w:pPr>
              <w:rPr>
                <w:rFonts w:ascii="Comic Sans MS" w:hAnsi="Comic Sans MS"/>
                <w:b/>
                <w:sz w:val="22"/>
                <w:szCs w:val="22"/>
              </w:rPr>
            </w:pPr>
            <w:r w:rsidRPr="00871017">
              <w:rPr>
                <w:rFonts w:ascii="Comic Sans MS" w:hAnsi="Comic Sans MS"/>
                <w:b/>
                <w:sz w:val="22"/>
                <w:szCs w:val="22"/>
              </w:rPr>
              <w:t>Assessment</w:t>
            </w:r>
          </w:p>
        </w:tc>
        <w:tc>
          <w:tcPr>
            <w:tcW w:w="7452" w:type="dxa"/>
            <w:shd w:val="clear" w:color="auto" w:fill="auto"/>
          </w:tcPr>
          <w:p w14:paraId="5BDF3295" w14:textId="6541A918" w:rsidR="009525BE" w:rsidRPr="009525BE" w:rsidRDefault="009525BE" w:rsidP="009525BE">
            <w:pPr>
              <w:numPr>
                <w:ilvl w:val="0"/>
                <w:numId w:val="9"/>
              </w:numPr>
              <w:rPr>
                <w:rFonts w:ascii="Comic Sans MS" w:hAnsi="Comic Sans MS"/>
                <w:sz w:val="18"/>
                <w:szCs w:val="18"/>
              </w:rPr>
            </w:pPr>
            <w:r>
              <w:rPr>
                <w:rFonts w:ascii="Comic Sans MS" w:hAnsi="Comic Sans MS"/>
                <w:sz w:val="18"/>
                <w:szCs w:val="18"/>
              </w:rPr>
              <w:t>Running Records to support ongoing reading assessment and to inform instruction</w:t>
            </w:r>
          </w:p>
        </w:tc>
      </w:tr>
      <w:tr w:rsidR="009525BE" w:rsidRPr="00871017" w14:paraId="5643F406" w14:textId="77777777" w:rsidTr="00B102D2">
        <w:tc>
          <w:tcPr>
            <w:tcW w:w="2268" w:type="dxa"/>
            <w:shd w:val="clear" w:color="auto" w:fill="auto"/>
          </w:tcPr>
          <w:p w14:paraId="69C02012" w14:textId="77777777" w:rsidR="009525BE" w:rsidRPr="00871017" w:rsidRDefault="009525BE" w:rsidP="00B102D2">
            <w:pPr>
              <w:rPr>
                <w:rFonts w:ascii="Comic Sans MS" w:hAnsi="Comic Sans MS"/>
                <w:b/>
                <w:sz w:val="22"/>
                <w:szCs w:val="22"/>
              </w:rPr>
            </w:pPr>
            <w:r w:rsidRPr="00871017">
              <w:rPr>
                <w:rFonts w:ascii="Comic Sans MS" w:hAnsi="Comic Sans MS"/>
                <w:b/>
                <w:sz w:val="22"/>
                <w:szCs w:val="22"/>
              </w:rPr>
              <w:t>Celebrations</w:t>
            </w:r>
          </w:p>
        </w:tc>
        <w:tc>
          <w:tcPr>
            <w:tcW w:w="7452" w:type="dxa"/>
            <w:shd w:val="clear" w:color="auto" w:fill="auto"/>
          </w:tcPr>
          <w:p w14:paraId="1C53D35E" w14:textId="02C988A2" w:rsidR="009525BE" w:rsidRPr="009525BE" w:rsidRDefault="009525BE" w:rsidP="009525BE">
            <w:pPr>
              <w:pStyle w:val="ListParagraph"/>
              <w:numPr>
                <w:ilvl w:val="0"/>
                <w:numId w:val="9"/>
              </w:numPr>
              <w:rPr>
                <w:rFonts w:ascii="Comic Sans MS" w:hAnsi="Comic Sans MS"/>
                <w:sz w:val="18"/>
                <w:szCs w:val="18"/>
              </w:rPr>
            </w:pPr>
            <w:r w:rsidRPr="009525BE">
              <w:rPr>
                <w:rFonts w:ascii="Comic Sans MS" w:hAnsi="Comic Sans MS"/>
                <w:sz w:val="18"/>
                <w:szCs w:val="18"/>
              </w:rPr>
              <w:t xml:space="preserve">Children can celebrate their growth as readers by giving book talks, ones for </w:t>
            </w:r>
            <w:r w:rsidRPr="009525BE">
              <w:rPr>
                <w:rFonts w:ascii="Comic Sans MS" w:hAnsi="Comic Sans MS"/>
                <w:sz w:val="18"/>
                <w:szCs w:val="18"/>
              </w:rPr>
              <w:lastRenderedPageBreak/>
              <w:t xml:space="preserve">which they rehearse and prepare and that highlight all that they’ve learned about becoming strategic readers.   </w:t>
            </w:r>
          </w:p>
          <w:p w14:paraId="56E086E0" w14:textId="77777777" w:rsidR="009525BE" w:rsidRDefault="009525BE" w:rsidP="00B102D2">
            <w:pPr>
              <w:rPr>
                <w:rFonts w:ascii="Comic Sans MS" w:hAnsi="Comic Sans MS"/>
                <w:sz w:val="18"/>
                <w:szCs w:val="18"/>
              </w:rPr>
            </w:pPr>
          </w:p>
          <w:p w14:paraId="36578AF4" w14:textId="75588D0F" w:rsidR="009525BE" w:rsidRPr="00B102D2" w:rsidRDefault="009525BE" w:rsidP="009525BE">
            <w:pPr>
              <w:numPr>
                <w:ilvl w:val="0"/>
                <w:numId w:val="1"/>
              </w:numPr>
              <w:shd w:val="clear" w:color="auto" w:fill="FFFFFF"/>
              <w:rPr>
                <w:rFonts w:ascii="Comic Sans MS" w:hAnsi="Comic Sans MS"/>
                <w:sz w:val="18"/>
                <w:szCs w:val="18"/>
              </w:rPr>
            </w:pPr>
            <w:r>
              <w:rPr>
                <w:rFonts w:ascii="Comic Sans MS" w:hAnsi="Comic Sans MS" w:cs="Arial"/>
                <w:color w:val="222222"/>
                <w:sz w:val="18"/>
                <w:szCs w:val="18"/>
              </w:rPr>
              <w:t xml:space="preserve">Consider incorporating </w:t>
            </w:r>
            <w:hyperlink r:id="rId11" w:history="1">
              <w:r w:rsidRPr="009525BE">
                <w:rPr>
                  <w:rStyle w:val="Hyperlink"/>
                  <w:rFonts w:ascii="Comic Sans MS" w:hAnsi="Comic Sans MS" w:cs="Arial"/>
                  <w:sz w:val="18"/>
                  <w:szCs w:val="18"/>
                </w:rPr>
                <w:t>PVLEGS</w:t>
              </w:r>
            </w:hyperlink>
            <w:r>
              <w:rPr>
                <w:rFonts w:ascii="Comic Sans MS" w:hAnsi="Comic Sans MS" w:cs="Arial"/>
                <w:color w:val="222222"/>
                <w:sz w:val="18"/>
                <w:szCs w:val="18"/>
              </w:rPr>
              <w:t xml:space="preserve"> lessons as you give children authentic reasons to rehearse!</w:t>
            </w:r>
          </w:p>
          <w:p w14:paraId="7006221C" w14:textId="77777777" w:rsidR="009525BE" w:rsidRDefault="009525BE" w:rsidP="00B102D2">
            <w:pPr>
              <w:rPr>
                <w:rFonts w:ascii="Comic Sans MS" w:hAnsi="Comic Sans MS"/>
                <w:sz w:val="18"/>
                <w:szCs w:val="18"/>
              </w:rPr>
            </w:pPr>
          </w:p>
          <w:p w14:paraId="7EA33562" w14:textId="6359C3F1" w:rsidR="009525BE" w:rsidRPr="00796B30" w:rsidRDefault="009525BE" w:rsidP="009525BE">
            <w:pPr>
              <w:rPr>
                <w:rFonts w:ascii="Comic Sans MS" w:hAnsi="Comic Sans MS"/>
                <w:sz w:val="18"/>
                <w:szCs w:val="18"/>
              </w:rPr>
            </w:pPr>
            <w:r>
              <w:rPr>
                <w:rFonts w:ascii="Comic Sans MS" w:hAnsi="Comic Sans MS"/>
                <w:sz w:val="18"/>
                <w:szCs w:val="18"/>
              </w:rPr>
              <w:t xml:space="preserve">See pages 102-103 for details.   </w:t>
            </w:r>
          </w:p>
        </w:tc>
      </w:tr>
    </w:tbl>
    <w:p w14:paraId="04CFCD65" w14:textId="77777777" w:rsidR="00B102D2" w:rsidRPr="00871017" w:rsidRDefault="00B102D2" w:rsidP="00B102D2">
      <w:pPr>
        <w:tabs>
          <w:tab w:val="left" w:pos="1665"/>
        </w:tabs>
        <w:rPr>
          <w:rFonts w:ascii="Comic Sans MS" w:hAnsi="Comic Sans MS"/>
          <w:sz w:val="18"/>
          <w:szCs w:val="18"/>
        </w:rPr>
      </w:pPr>
    </w:p>
    <w:p w14:paraId="311B543B" w14:textId="77777777"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12"/>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34F09" w14:textId="77777777" w:rsidR="00D05BBB" w:rsidRDefault="00D05BBB">
      <w:r>
        <w:separator/>
      </w:r>
    </w:p>
  </w:endnote>
  <w:endnote w:type="continuationSeparator" w:id="0">
    <w:p w14:paraId="3665FD81" w14:textId="77777777" w:rsidR="00D05BBB" w:rsidRDefault="00D0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B2B50" w14:textId="77777777" w:rsidR="00D05BBB" w:rsidRDefault="00D05BBB">
      <w:r>
        <w:separator/>
      </w:r>
    </w:p>
  </w:footnote>
  <w:footnote w:type="continuationSeparator" w:id="0">
    <w:p w14:paraId="7F8B0B60" w14:textId="77777777" w:rsidR="00D05BBB" w:rsidRDefault="00D05B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1CBD2" w14:textId="3FC0DEBA" w:rsidR="00D05BBB" w:rsidRPr="00A73774" w:rsidRDefault="00D05BBB">
    <w:pPr>
      <w:pStyle w:val="Header"/>
      <w:rPr>
        <w:i/>
        <w:sz w:val="20"/>
        <w:szCs w:val="20"/>
      </w:rPr>
    </w:pPr>
    <w:r>
      <w:rPr>
        <w:i/>
        <w:sz w:val="20"/>
        <w:szCs w:val="20"/>
      </w:rPr>
      <w:t>April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65A04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C0A9A"/>
    <w:multiLevelType w:val="hybridMultilevel"/>
    <w:tmpl w:val="ECA0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755818"/>
    <w:multiLevelType w:val="hybridMultilevel"/>
    <w:tmpl w:val="A9640096"/>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6">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515215"/>
    <w:multiLevelType w:val="hybridMultilevel"/>
    <w:tmpl w:val="6724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4307331F"/>
    <w:multiLevelType w:val="hybridMultilevel"/>
    <w:tmpl w:val="EDE6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494D81"/>
    <w:multiLevelType w:val="hybridMultilevel"/>
    <w:tmpl w:val="12885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83070B"/>
    <w:multiLevelType w:val="hybridMultilevel"/>
    <w:tmpl w:val="C24EC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106284"/>
    <w:multiLevelType w:val="hybridMultilevel"/>
    <w:tmpl w:val="754EB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8FF0E26"/>
    <w:multiLevelType w:val="hybridMultilevel"/>
    <w:tmpl w:val="15DCD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17"/>
  </w:num>
  <w:num w:numId="5">
    <w:abstractNumId w:val="14"/>
  </w:num>
  <w:num w:numId="6">
    <w:abstractNumId w:val="2"/>
  </w:num>
  <w:num w:numId="7">
    <w:abstractNumId w:val="6"/>
  </w:num>
  <w:num w:numId="8">
    <w:abstractNumId w:val="7"/>
  </w:num>
  <w:num w:numId="9">
    <w:abstractNumId w:val="15"/>
  </w:num>
  <w:num w:numId="10">
    <w:abstractNumId w:val="4"/>
  </w:num>
  <w:num w:numId="11">
    <w:abstractNumId w:val="1"/>
  </w:num>
  <w:num w:numId="12">
    <w:abstractNumId w:val="11"/>
  </w:num>
  <w:num w:numId="13">
    <w:abstractNumId w:val="19"/>
  </w:num>
  <w:num w:numId="14">
    <w:abstractNumId w:val="12"/>
  </w:num>
  <w:num w:numId="15">
    <w:abstractNumId w:val="9"/>
  </w:num>
  <w:num w:numId="16">
    <w:abstractNumId w:val="3"/>
  </w:num>
  <w:num w:numId="17">
    <w:abstractNumId w:val="5"/>
  </w:num>
  <w:num w:numId="18">
    <w:abstractNumId w:val="10"/>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0550C"/>
    <w:rsid w:val="0002279B"/>
    <w:rsid w:val="000338BD"/>
    <w:rsid w:val="000557A9"/>
    <w:rsid w:val="000814BC"/>
    <w:rsid w:val="0008545F"/>
    <w:rsid w:val="000B5F7F"/>
    <w:rsid w:val="000C0EF0"/>
    <w:rsid w:val="000C1CDD"/>
    <w:rsid w:val="000C3F76"/>
    <w:rsid w:val="000D1E02"/>
    <w:rsid w:val="000E20AF"/>
    <w:rsid w:val="001038EB"/>
    <w:rsid w:val="001224D7"/>
    <w:rsid w:val="00130D06"/>
    <w:rsid w:val="00137890"/>
    <w:rsid w:val="001428EC"/>
    <w:rsid w:val="0018271C"/>
    <w:rsid w:val="00187EA6"/>
    <w:rsid w:val="001B72F6"/>
    <w:rsid w:val="001C51C2"/>
    <w:rsid w:val="00215D7E"/>
    <w:rsid w:val="00241273"/>
    <w:rsid w:val="002657CE"/>
    <w:rsid w:val="00283189"/>
    <w:rsid w:val="00285B4B"/>
    <w:rsid w:val="00297F16"/>
    <w:rsid w:val="002B44C3"/>
    <w:rsid w:val="002B467E"/>
    <w:rsid w:val="002E7FAA"/>
    <w:rsid w:val="00364D78"/>
    <w:rsid w:val="00370088"/>
    <w:rsid w:val="0037213F"/>
    <w:rsid w:val="00376A62"/>
    <w:rsid w:val="00386687"/>
    <w:rsid w:val="003E343E"/>
    <w:rsid w:val="0041179B"/>
    <w:rsid w:val="00436C58"/>
    <w:rsid w:val="00450C9E"/>
    <w:rsid w:val="00460A28"/>
    <w:rsid w:val="0047503E"/>
    <w:rsid w:val="00502AEE"/>
    <w:rsid w:val="005323A6"/>
    <w:rsid w:val="005401DE"/>
    <w:rsid w:val="00564B32"/>
    <w:rsid w:val="00586EBC"/>
    <w:rsid w:val="0059086D"/>
    <w:rsid w:val="005A6ED7"/>
    <w:rsid w:val="005E176D"/>
    <w:rsid w:val="00605FA0"/>
    <w:rsid w:val="00612011"/>
    <w:rsid w:val="006943E5"/>
    <w:rsid w:val="006948EC"/>
    <w:rsid w:val="006E564B"/>
    <w:rsid w:val="0075628F"/>
    <w:rsid w:val="00764EE7"/>
    <w:rsid w:val="007746EA"/>
    <w:rsid w:val="00796B30"/>
    <w:rsid w:val="007A0E03"/>
    <w:rsid w:val="007B1BB1"/>
    <w:rsid w:val="008123F4"/>
    <w:rsid w:val="008201F3"/>
    <w:rsid w:val="0082248D"/>
    <w:rsid w:val="00843FDD"/>
    <w:rsid w:val="00871017"/>
    <w:rsid w:val="00874DE6"/>
    <w:rsid w:val="008A101E"/>
    <w:rsid w:val="008B374F"/>
    <w:rsid w:val="008D5A72"/>
    <w:rsid w:val="009525BE"/>
    <w:rsid w:val="00975352"/>
    <w:rsid w:val="00985DB1"/>
    <w:rsid w:val="009B1287"/>
    <w:rsid w:val="009B3708"/>
    <w:rsid w:val="009D3E22"/>
    <w:rsid w:val="009F5BA0"/>
    <w:rsid w:val="00A14EB3"/>
    <w:rsid w:val="00A4398F"/>
    <w:rsid w:val="00A72A1E"/>
    <w:rsid w:val="00A73774"/>
    <w:rsid w:val="00A82918"/>
    <w:rsid w:val="00A83942"/>
    <w:rsid w:val="00A84133"/>
    <w:rsid w:val="00A9314C"/>
    <w:rsid w:val="00AA4CE4"/>
    <w:rsid w:val="00AE344B"/>
    <w:rsid w:val="00AF12B3"/>
    <w:rsid w:val="00B102D2"/>
    <w:rsid w:val="00B16C66"/>
    <w:rsid w:val="00B27312"/>
    <w:rsid w:val="00B546D4"/>
    <w:rsid w:val="00B7651A"/>
    <w:rsid w:val="00B86094"/>
    <w:rsid w:val="00BC39A4"/>
    <w:rsid w:val="00C15682"/>
    <w:rsid w:val="00C46D4D"/>
    <w:rsid w:val="00C83C38"/>
    <w:rsid w:val="00CA1282"/>
    <w:rsid w:val="00CA56D4"/>
    <w:rsid w:val="00CD4C81"/>
    <w:rsid w:val="00CF10FC"/>
    <w:rsid w:val="00D05056"/>
    <w:rsid w:val="00D05BBB"/>
    <w:rsid w:val="00D1488D"/>
    <w:rsid w:val="00D5658C"/>
    <w:rsid w:val="00D57F67"/>
    <w:rsid w:val="00D66DDE"/>
    <w:rsid w:val="00DE6A3B"/>
    <w:rsid w:val="00E04CEF"/>
    <w:rsid w:val="00E44DA9"/>
    <w:rsid w:val="00E729E2"/>
    <w:rsid w:val="00E97A93"/>
    <w:rsid w:val="00EA3D7E"/>
    <w:rsid w:val="00EC72D0"/>
    <w:rsid w:val="00F1011C"/>
    <w:rsid w:val="00F10FB2"/>
    <w:rsid w:val="00F250CF"/>
    <w:rsid w:val="00F56FE8"/>
    <w:rsid w:val="00F72938"/>
    <w:rsid w:val="00FA0542"/>
    <w:rsid w:val="00FB2E1B"/>
    <w:rsid w:val="00FD3CDB"/>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9D93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ColorfulList-Accent12">
    <w:name w:val="Colorful List - Accent 12"/>
    <w:basedOn w:val="Normal"/>
    <w:uiPriority w:val="34"/>
    <w:qFormat/>
    <w:rsid w:val="002E7FAA"/>
    <w:pPr>
      <w:ind w:left="720"/>
      <w:contextualSpacing/>
    </w:pPr>
    <w:rPr>
      <w:rFonts w:ascii="Cambria" w:eastAsia="Cambria" w:hAnsi="Cambria"/>
    </w:rPr>
  </w:style>
  <w:style w:type="paragraph" w:styleId="ListParagraph">
    <w:name w:val="List Paragraph"/>
    <w:basedOn w:val="Normal"/>
    <w:uiPriority w:val="34"/>
    <w:qFormat/>
    <w:rsid w:val="00450C9E"/>
    <w:pPr>
      <w:ind w:left="720"/>
      <w:contextualSpacing/>
    </w:pPr>
  </w:style>
  <w:style w:type="character" w:styleId="Hyperlink">
    <w:name w:val="Hyperlink"/>
    <w:basedOn w:val="DefaultParagraphFont"/>
    <w:rsid w:val="001038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ColorfulList-Accent12">
    <w:name w:val="Colorful List - Accent 12"/>
    <w:basedOn w:val="Normal"/>
    <w:uiPriority w:val="34"/>
    <w:qFormat/>
    <w:rsid w:val="002E7FAA"/>
    <w:pPr>
      <w:ind w:left="720"/>
      <w:contextualSpacing/>
    </w:pPr>
    <w:rPr>
      <w:rFonts w:ascii="Cambria" w:eastAsia="Cambria" w:hAnsi="Cambria"/>
    </w:rPr>
  </w:style>
  <w:style w:type="paragraph" w:styleId="ListParagraph">
    <w:name w:val="List Paragraph"/>
    <w:basedOn w:val="Normal"/>
    <w:uiPriority w:val="34"/>
    <w:qFormat/>
    <w:rsid w:val="00450C9E"/>
    <w:pPr>
      <w:ind w:left="720"/>
      <w:contextualSpacing/>
    </w:pPr>
  </w:style>
  <w:style w:type="character" w:styleId="Hyperlink">
    <w:name w:val="Hyperlink"/>
    <w:basedOn w:val="DefaultParagraphFont"/>
    <w:rsid w:val="00103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6072">
      <w:bodyDiv w:val="1"/>
      <w:marLeft w:val="0"/>
      <w:marRight w:val="0"/>
      <w:marTop w:val="0"/>
      <w:marBottom w:val="0"/>
      <w:divBdr>
        <w:top w:val="none" w:sz="0" w:space="0" w:color="auto"/>
        <w:left w:val="none" w:sz="0" w:space="0" w:color="auto"/>
        <w:bottom w:val="none" w:sz="0" w:space="0" w:color="auto"/>
        <w:right w:val="none" w:sz="0" w:space="0" w:color="auto"/>
      </w:divBdr>
      <w:divsChild>
        <w:div w:id="572206386">
          <w:marLeft w:val="0"/>
          <w:marRight w:val="0"/>
          <w:marTop w:val="0"/>
          <w:marBottom w:val="0"/>
          <w:divBdr>
            <w:top w:val="none" w:sz="0" w:space="0" w:color="auto"/>
            <w:left w:val="none" w:sz="0" w:space="0" w:color="auto"/>
            <w:bottom w:val="none" w:sz="0" w:space="0" w:color="auto"/>
            <w:right w:val="none" w:sz="0" w:space="0" w:color="auto"/>
          </w:divBdr>
        </w:div>
        <w:div w:id="2001806119">
          <w:marLeft w:val="0"/>
          <w:marRight w:val="0"/>
          <w:marTop w:val="0"/>
          <w:marBottom w:val="0"/>
          <w:divBdr>
            <w:top w:val="none" w:sz="0" w:space="0" w:color="auto"/>
            <w:left w:val="none" w:sz="0" w:space="0" w:color="auto"/>
            <w:bottom w:val="none" w:sz="0" w:space="0" w:color="auto"/>
            <w:right w:val="none" w:sz="0" w:space="0" w:color="auto"/>
          </w:divBdr>
        </w:div>
        <w:div w:id="684476828">
          <w:marLeft w:val="0"/>
          <w:marRight w:val="0"/>
          <w:marTop w:val="0"/>
          <w:marBottom w:val="0"/>
          <w:divBdr>
            <w:top w:val="none" w:sz="0" w:space="0" w:color="auto"/>
            <w:left w:val="none" w:sz="0" w:space="0" w:color="auto"/>
            <w:bottom w:val="none" w:sz="0" w:space="0" w:color="auto"/>
            <w:right w:val="none" w:sz="0" w:space="0" w:color="auto"/>
          </w:divBdr>
        </w:div>
        <w:div w:id="2130663948">
          <w:marLeft w:val="0"/>
          <w:marRight w:val="0"/>
          <w:marTop w:val="0"/>
          <w:marBottom w:val="0"/>
          <w:divBdr>
            <w:top w:val="none" w:sz="0" w:space="0" w:color="auto"/>
            <w:left w:val="none" w:sz="0" w:space="0" w:color="auto"/>
            <w:bottom w:val="none" w:sz="0" w:space="0" w:color="auto"/>
            <w:right w:val="none" w:sz="0" w:space="0" w:color="auto"/>
          </w:divBdr>
        </w:div>
        <w:div w:id="598290856">
          <w:marLeft w:val="0"/>
          <w:marRight w:val="0"/>
          <w:marTop w:val="0"/>
          <w:marBottom w:val="0"/>
          <w:divBdr>
            <w:top w:val="none" w:sz="0" w:space="0" w:color="auto"/>
            <w:left w:val="none" w:sz="0" w:space="0" w:color="auto"/>
            <w:bottom w:val="none" w:sz="0" w:space="0" w:color="auto"/>
            <w:right w:val="none" w:sz="0" w:space="0" w:color="auto"/>
          </w:divBdr>
        </w:div>
        <w:div w:id="65298124">
          <w:marLeft w:val="0"/>
          <w:marRight w:val="0"/>
          <w:marTop w:val="0"/>
          <w:marBottom w:val="0"/>
          <w:divBdr>
            <w:top w:val="none" w:sz="0" w:space="0" w:color="auto"/>
            <w:left w:val="none" w:sz="0" w:space="0" w:color="auto"/>
            <w:bottom w:val="none" w:sz="0" w:space="0" w:color="auto"/>
            <w:right w:val="none" w:sz="0" w:space="0" w:color="auto"/>
          </w:divBdr>
        </w:div>
        <w:div w:id="1319190693">
          <w:marLeft w:val="0"/>
          <w:marRight w:val="0"/>
          <w:marTop w:val="0"/>
          <w:marBottom w:val="0"/>
          <w:divBdr>
            <w:top w:val="none" w:sz="0" w:space="0" w:color="auto"/>
            <w:left w:val="none" w:sz="0" w:space="0" w:color="auto"/>
            <w:bottom w:val="none" w:sz="0" w:space="0" w:color="auto"/>
            <w:right w:val="none" w:sz="0" w:space="0" w:color="auto"/>
          </w:divBdr>
        </w:div>
      </w:divsChild>
    </w:div>
    <w:div w:id="2782688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psliteracycoachconnect.com/teaching-speaking-and-listening-including-pvlegs.htm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psliteracycoachconnect.com/teaching-speaking-and-listening-including-pvlegs.html" TargetMode="External"/><Relationship Id="rId9" Type="http://schemas.openxmlformats.org/officeDocument/2006/relationships/hyperlink" Target="http://www.storiaschool.com/" TargetMode="External"/><Relationship Id="rId10" Type="http://schemas.openxmlformats.org/officeDocument/2006/relationships/hyperlink" Target="http://www.heine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Jennifer</cp:lastModifiedBy>
  <cp:revision>2</cp:revision>
  <cp:lastPrinted>2015-08-07T12:23:00Z</cp:lastPrinted>
  <dcterms:created xsi:type="dcterms:W3CDTF">2017-04-04T14:40:00Z</dcterms:created>
  <dcterms:modified xsi:type="dcterms:W3CDTF">2017-04-04T14:40:00Z</dcterms:modified>
</cp:coreProperties>
</file>