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09853" w14:textId="5FCE53F7" w:rsidR="00F97E2C" w:rsidRDefault="00F66BDF" w:rsidP="00CF52D3">
      <w:pPr>
        <w:jc w:val="center"/>
        <w:rPr>
          <w:rFonts w:ascii="Comic Sans MS" w:hAnsi="Comic Sans MS"/>
          <w:b/>
          <w:smallCaps/>
          <w:sz w:val="32"/>
          <w:szCs w:val="32"/>
        </w:rPr>
      </w:pPr>
      <w:r>
        <w:rPr>
          <w:rFonts w:ascii="Comic Sans MS" w:hAnsi="Comic Sans MS"/>
          <w:b/>
          <w:smallCaps/>
          <w:sz w:val="32"/>
          <w:szCs w:val="32"/>
        </w:rPr>
        <w:t>Grade 1</w:t>
      </w:r>
    </w:p>
    <w:p w14:paraId="0B50807F" w14:textId="77777777" w:rsidR="00CF52D3" w:rsidRDefault="00CF52D3" w:rsidP="005515E2">
      <w:pPr>
        <w:rPr>
          <w:rFonts w:ascii="Comic Sans MS" w:hAnsi="Comic Sans MS"/>
          <w:smallCaps/>
          <w:sz w:val="32"/>
          <w:szCs w:val="32"/>
        </w:rPr>
      </w:pPr>
    </w:p>
    <w:tbl>
      <w:tblPr>
        <w:tblStyle w:val="TableGrid"/>
        <w:tblW w:w="10368" w:type="dxa"/>
        <w:tblLook w:val="04A0" w:firstRow="1" w:lastRow="0" w:firstColumn="1" w:lastColumn="0" w:noHBand="0" w:noVBand="1"/>
      </w:tblPr>
      <w:tblGrid>
        <w:gridCol w:w="1601"/>
        <w:gridCol w:w="3491"/>
        <w:gridCol w:w="1558"/>
        <w:gridCol w:w="3718"/>
      </w:tblGrid>
      <w:tr w:rsidR="005515E2" w14:paraId="27019B07" w14:textId="77777777" w:rsidTr="00CF4C93">
        <w:tc>
          <w:tcPr>
            <w:tcW w:w="1601" w:type="dxa"/>
            <w:shd w:val="clear" w:color="auto" w:fill="CCCCCC"/>
          </w:tcPr>
          <w:p w14:paraId="2A5E4189" w14:textId="77777777" w:rsidR="005515E2" w:rsidRDefault="005515E2" w:rsidP="00CF52D3">
            <w:pPr>
              <w:rPr>
                <w:rFonts w:ascii="Comic Sans MS" w:hAnsi="Comic Sans MS"/>
                <w:smallCaps/>
                <w:sz w:val="28"/>
                <w:szCs w:val="28"/>
              </w:rPr>
            </w:pPr>
          </w:p>
        </w:tc>
        <w:tc>
          <w:tcPr>
            <w:tcW w:w="3491" w:type="dxa"/>
          </w:tcPr>
          <w:p w14:paraId="7D04DD7D"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Reading Workshop</w:t>
            </w:r>
          </w:p>
        </w:tc>
        <w:tc>
          <w:tcPr>
            <w:tcW w:w="1558" w:type="dxa"/>
            <w:shd w:val="clear" w:color="auto" w:fill="CCCCCC"/>
          </w:tcPr>
          <w:p w14:paraId="3EB1F182" w14:textId="77777777" w:rsidR="005515E2" w:rsidRDefault="005515E2" w:rsidP="00CF52D3">
            <w:pPr>
              <w:rPr>
                <w:rFonts w:ascii="Comic Sans MS" w:hAnsi="Comic Sans MS"/>
                <w:smallCaps/>
                <w:sz w:val="28"/>
                <w:szCs w:val="28"/>
              </w:rPr>
            </w:pPr>
          </w:p>
        </w:tc>
        <w:tc>
          <w:tcPr>
            <w:tcW w:w="3718" w:type="dxa"/>
          </w:tcPr>
          <w:p w14:paraId="4B8ACDAF"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Writing Workshop</w:t>
            </w:r>
          </w:p>
        </w:tc>
      </w:tr>
      <w:tr w:rsidR="00CF4C93" w14:paraId="0CE2C5F7" w14:textId="77777777" w:rsidTr="00CF4C93">
        <w:trPr>
          <w:trHeight w:val="746"/>
        </w:trPr>
        <w:tc>
          <w:tcPr>
            <w:tcW w:w="1601" w:type="dxa"/>
            <w:shd w:val="clear" w:color="auto" w:fill="CCCCCC"/>
          </w:tcPr>
          <w:p w14:paraId="46E0AF76" w14:textId="77777777" w:rsidR="00CF4C93" w:rsidRDefault="00CF4C93" w:rsidP="00CF52D3">
            <w:pPr>
              <w:rPr>
                <w:rFonts w:ascii="Comic Sans MS" w:hAnsi="Comic Sans MS"/>
                <w:smallCaps/>
                <w:sz w:val="28"/>
                <w:szCs w:val="28"/>
              </w:rPr>
            </w:pPr>
            <w:r>
              <w:rPr>
                <w:rFonts w:ascii="Comic Sans MS" w:hAnsi="Comic Sans MS"/>
                <w:smallCaps/>
                <w:sz w:val="28"/>
                <w:szCs w:val="28"/>
              </w:rPr>
              <w:t>September</w:t>
            </w:r>
          </w:p>
          <w:p w14:paraId="15C3E3A9" w14:textId="77777777" w:rsidR="001E7BB2" w:rsidRDefault="001E7BB2" w:rsidP="00CF52D3">
            <w:pPr>
              <w:rPr>
                <w:rFonts w:ascii="Comic Sans MS" w:hAnsi="Comic Sans MS"/>
                <w:smallCaps/>
                <w:sz w:val="28"/>
                <w:szCs w:val="28"/>
              </w:rPr>
            </w:pPr>
          </w:p>
          <w:p w14:paraId="33265911" w14:textId="77777777" w:rsidR="001E7BB2" w:rsidRDefault="001E7BB2" w:rsidP="00CF52D3">
            <w:pPr>
              <w:rPr>
                <w:rFonts w:ascii="Comic Sans MS" w:hAnsi="Comic Sans MS"/>
                <w:smallCaps/>
                <w:sz w:val="28"/>
                <w:szCs w:val="28"/>
              </w:rPr>
            </w:pPr>
          </w:p>
          <w:p w14:paraId="03A516F7" w14:textId="170197B9" w:rsidR="001E7BB2" w:rsidRDefault="001E7BB2" w:rsidP="00CF52D3">
            <w:pPr>
              <w:rPr>
                <w:rFonts w:ascii="Comic Sans MS" w:hAnsi="Comic Sans MS"/>
                <w:smallCaps/>
                <w:sz w:val="28"/>
                <w:szCs w:val="28"/>
              </w:rPr>
            </w:pPr>
          </w:p>
        </w:tc>
        <w:tc>
          <w:tcPr>
            <w:tcW w:w="3491" w:type="dxa"/>
          </w:tcPr>
          <w:p w14:paraId="718F4D4B" w14:textId="61670400" w:rsidR="00CF4C93" w:rsidRPr="00C1000A" w:rsidRDefault="0063360F" w:rsidP="00CF52D3">
            <w:pPr>
              <w:rPr>
                <w:rFonts w:ascii="Comic Sans MS" w:hAnsi="Comic Sans MS"/>
                <w:i/>
                <w:sz w:val="22"/>
                <w:szCs w:val="22"/>
              </w:rPr>
            </w:pPr>
            <w:r w:rsidRPr="00C1000A">
              <w:rPr>
                <w:rFonts w:ascii="Comic Sans MS" w:hAnsi="Comic Sans MS"/>
                <w:i/>
                <w:sz w:val="22"/>
                <w:szCs w:val="22"/>
              </w:rPr>
              <w:t>Building Good Reading Habits</w:t>
            </w:r>
            <w:r w:rsidR="00CF4C93" w:rsidRPr="00C1000A">
              <w:rPr>
                <w:rFonts w:ascii="Comic Sans MS" w:hAnsi="Comic Sans MS"/>
                <w:i/>
                <w:sz w:val="22"/>
                <w:szCs w:val="22"/>
              </w:rPr>
              <w:t xml:space="preserve"> (1)   </w:t>
            </w:r>
          </w:p>
          <w:p w14:paraId="4DE1993A" w14:textId="77777777" w:rsidR="00CF4C93" w:rsidRDefault="00CF4C93" w:rsidP="00CF52D3">
            <w:pPr>
              <w:rPr>
                <w:rFonts w:ascii="Comic Sans MS" w:hAnsi="Comic Sans MS"/>
                <w:b/>
                <w:i/>
                <w:sz w:val="22"/>
                <w:szCs w:val="22"/>
              </w:rPr>
            </w:pPr>
          </w:p>
          <w:p w14:paraId="2702B5A0" w14:textId="77777777" w:rsidR="00981B47" w:rsidRDefault="00CF4C93" w:rsidP="00CF52D3">
            <w:pPr>
              <w:rPr>
                <w:rFonts w:ascii="Comic Sans MS" w:hAnsi="Comic Sans MS"/>
                <w:i/>
                <w:sz w:val="20"/>
                <w:szCs w:val="20"/>
              </w:rPr>
            </w:pPr>
            <w:r>
              <w:rPr>
                <w:rFonts w:ascii="Comic Sans MS" w:hAnsi="Comic Sans MS"/>
                <w:i/>
                <w:sz w:val="22"/>
                <w:szCs w:val="22"/>
              </w:rPr>
              <w:t xml:space="preserve">                                        </w:t>
            </w:r>
            <w:r>
              <w:rPr>
                <w:rFonts w:ascii="Comic Sans MS" w:hAnsi="Comic Sans MS"/>
                <w:i/>
                <w:sz w:val="20"/>
                <w:szCs w:val="20"/>
              </w:rPr>
              <w:t xml:space="preserve">     </w:t>
            </w:r>
          </w:p>
          <w:p w14:paraId="1CDCA1C4" w14:textId="47C1F904" w:rsidR="00CF4C93" w:rsidRDefault="00981B47" w:rsidP="00CF52D3">
            <w:pPr>
              <w:rPr>
                <w:rFonts w:ascii="Comic Sans MS" w:hAnsi="Comic Sans MS"/>
                <w:smallCaps/>
                <w:sz w:val="28"/>
                <w:szCs w:val="28"/>
              </w:rPr>
            </w:pPr>
            <w:r>
              <w:rPr>
                <w:rFonts w:ascii="Comic Sans MS" w:hAnsi="Comic Sans MS"/>
                <w:i/>
                <w:sz w:val="20"/>
                <w:szCs w:val="20"/>
              </w:rPr>
              <w:t xml:space="preserve">                                               </w:t>
            </w:r>
            <w:r w:rsidR="00CF4C93" w:rsidRPr="00CB6C43">
              <w:rPr>
                <w:rFonts w:ascii="Comic Sans MS" w:hAnsi="Comic Sans MS"/>
                <w:i/>
                <w:sz w:val="20"/>
                <w:szCs w:val="20"/>
              </w:rPr>
              <w:t>RL</w:t>
            </w:r>
          </w:p>
        </w:tc>
        <w:tc>
          <w:tcPr>
            <w:tcW w:w="1558" w:type="dxa"/>
            <w:shd w:val="clear" w:color="auto" w:fill="CCCCCC"/>
          </w:tcPr>
          <w:p w14:paraId="5736A69B" w14:textId="77777777" w:rsidR="00CF4C93" w:rsidRDefault="00CF4C93" w:rsidP="00CF52D3">
            <w:pPr>
              <w:rPr>
                <w:rFonts w:ascii="Comic Sans MS" w:hAnsi="Comic Sans MS"/>
                <w:smallCaps/>
                <w:sz w:val="28"/>
                <w:szCs w:val="28"/>
              </w:rPr>
            </w:pPr>
            <w:r>
              <w:rPr>
                <w:rFonts w:ascii="Comic Sans MS" w:hAnsi="Comic Sans MS"/>
                <w:smallCaps/>
                <w:sz w:val="28"/>
                <w:szCs w:val="28"/>
              </w:rPr>
              <w:t>September</w:t>
            </w:r>
          </w:p>
        </w:tc>
        <w:tc>
          <w:tcPr>
            <w:tcW w:w="3718" w:type="dxa"/>
          </w:tcPr>
          <w:p w14:paraId="6E65DA3B" w14:textId="6B998EAB" w:rsidR="00CF4C93" w:rsidRPr="00C1000A" w:rsidRDefault="0063360F" w:rsidP="00CF52D3">
            <w:pPr>
              <w:rPr>
                <w:rFonts w:ascii="Comic Sans MS" w:hAnsi="Comic Sans MS"/>
                <w:i/>
                <w:sz w:val="22"/>
                <w:szCs w:val="22"/>
              </w:rPr>
            </w:pPr>
            <w:r w:rsidRPr="00C1000A">
              <w:rPr>
                <w:rFonts w:ascii="Comic Sans MS" w:hAnsi="Comic Sans MS"/>
                <w:i/>
                <w:sz w:val="22"/>
                <w:szCs w:val="22"/>
              </w:rPr>
              <w:t>Small Moments: Writing with Focus, Detail, and Dialogue</w:t>
            </w:r>
            <w:r w:rsidR="00791385">
              <w:rPr>
                <w:rFonts w:ascii="Comic Sans MS" w:hAnsi="Comic Sans MS"/>
                <w:i/>
                <w:sz w:val="22"/>
                <w:szCs w:val="22"/>
              </w:rPr>
              <w:t xml:space="preserve"> (1) </w:t>
            </w:r>
            <w:r w:rsidR="007B3424" w:rsidRPr="00C1000A">
              <w:rPr>
                <w:rFonts w:ascii="Comic Sans MS" w:hAnsi="Comic Sans MS"/>
                <w:i/>
                <w:sz w:val="22"/>
                <w:szCs w:val="22"/>
              </w:rPr>
              <w:t>*</w:t>
            </w:r>
          </w:p>
          <w:p w14:paraId="5471FB06" w14:textId="77777777" w:rsidR="00CF4C93" w:rsidRDefault="00CF4C93" w:rsidP="00CF52D3">
            <w:pPr>
              <w:rPr>
                <w:rFonts w:ascii="Comic Sans MS" w:hAnsi="Comic Sans MS"/>
                <w:b/>
                <w:i/>
                <w:sz w:val="22"/>
                <w:szCs w:val="22"/>
              </w:rPr>
            </w:pPr>
          </w:p>
          <w:p w14:paraId="43E037E1" w14:textId="77777777" w:rsidR="00981B47" w:rsidRDefault="00CF4C93" w:rsidP="00CF52D3">
            <w:pPr>
              <w:rPr>
                <w:rFonts w:ascii="Comic Sans MS" w:hAnsi="Comic Sans MS"/>
                <w:i/>
                <w:sz w:val="20"/>
                <w:szCs w:val="20"/>
              </w:rPr>
            </w:pPr>
            <w:r>
              <w:rPr>
                <w:rFonts w:ascii="Comic Sans MS" w:hAnsi="Comic Sans MS"/>
                <w:i/>
                <w:sz w:val="22"/>
                <w:szCs w:val="22"/>
              </w:rPr>
              <w:t xml:space="preserve">                                         </w:t>
            </w:r>
            <w:r>
              <w:rPr>
                <w:rFonts w:ascii="Comic Sans MS" w:hAnsi="Comic Sans MS"/>
                <w:i/>
                <w:sz w:val="20"/>
                <w:szCs w:val="20"/>
              </w:rPr>
              <w:t xml:space="preserve">      </w:t>
            </w:r>
            <w:r w:rsidRPr="00CB6C43">
              <w:rPr>
                <w:rFonts w:ascii="Comic Sans MS" w:hAnsi="Comic Sans MS"/>
                <w:i/>
                <w:sz w:val="20"/>
                <w:szCs w:val="20"/>
              </w:rPr>
              <w:t xml:space="preserve"> </w:t>
            </w:r>
          </w:p>
          <w:p w14:paraId="50B00CAA" w14:textId="32DDA4A7" w:rsidR="00CF4C93" w:rsidRDefault="00981B47" w:rsidP="00CF52D3">
            <w:pPr>
              <w:rPr>
                <w:rFonts w:ascii="Comic Sans MS" w:hAnsi="Comic Sans MS"/>
                <w:smallCaps/>
                <w:sz w:val="28"/>
                <w:szCs w:val="28"/>
              </w:rPr>
            </w:pPr>
            <w:r>
              <w:rPr>
                <w:rFonts w:ascii="Comic Sans MS" w:hAnsi="Comic Sans MS"/>
                <w:i/>
                <w:sz w:val="20"/>
                <w:szCs w:val="20"/>
              </w:rPr>
              <w:t xml:space="preserve">                                                     </w:t>
            </w:r>
            <w:r w:rsidR="00CF4C93">
              <w:rPr>
                <w:rFonts w:ascii="Comic Sans MS" w:hAnsi="Comic Sans MS"/>
                <w:i/>
                <w:sz w:val="20"/>
                <w:szCs w:val="20"/>
              </w:rPr>
              <w:t>N</w:t>
            </w:r>
            <w:r w:rsidR="00CF4C93" w:rsidRPr="00CB6C43">
              <w:rPr>
                <w:rFonts w:ascii="Comic Sans MS" w:hAnsi="Comic Sans MS"/>
                <w:b/>
                <w:i/>
                <w:sz w:val="22"/>
                <w:szCs w:val="22"/>
              </w:rPr>
              <w:t xml:space="preserve"> </w:t>
            </w:r>
          </w:p>
        </w:tc>
      </w:tr>
      <w:tr w:rsidR="00CF4C93" w14:paraId="5F14238C" w14:textId="77777777" w:rsidTr="00CF4C93">
        <w:trPr>
          <w:trHeight w:val="269"/>
        </w:trPr>
        <w:tc>
          <w:tcPr>
            <w:tcW w:w="1601" w:type="dxa"/>
            <w:shd w:val="clear" w:color="auto" w:fill="CCCCCC"/>
          </w:tcPr>
          <w:p w14:paraId="526105E3" w14:textId="77777777" w:rsidR="00CF4C93" w:rsidRDefault="001E7BB2" w:rsidP="00CF52D3">
            <w:pPr>
              <w:rPr>
                <w:rFonts w:ascii="Comic Sans MS" w:hAnsi="Comic Sans MS"/>
                <w:smallCaps/>
                <w:sz w:val="28"/>
                <w:szCs w:val="28"/>
              </w:rPr>
            </w:pPr>
            <w:r>
              <w:rPr>
                <w:rFonts w:ascii="Comic Sans MS" w:hAnsi="Comic Sans MS"/>
                <w:smallCaps/>
                <w:sz w:val="28"/>
                <w:szCs w:val="28"/>
              </w:rPr>
              <w:t>Mid-October</w:t>
            </w:r>
          </w:p>
          <w:p w14:paraId="64E29F08" w14:textId="02234640" w:rsidR="001E7BB2" w:rsidRDefault="001E7BB2" w:rsidP="00CF52D3">
            <w:pPr>
              <w:rPr>
                <w:rFonts w:ascii="Comic Sans MS" w:hAnsi="Comic Sans MS"/>
                <w:smallCaps/>
                <w:sz w:val="28"/>
                <w:szCs w:val="28"/>
              </w:rPr>
            </w:pPr>
          </w:p>
          <w:p w14:paraId="72D15B9C" w14:textId="2DEFD59C" w:rsidR="00981B47" w:rsidRDefault="00981B47" w:rsidP="00CF52D3">
            <w:pPr>
              <w:rPr>
                <w:rFonts w:ascii="Comic Sans MS" w:hAnsi="Comic Sans MS"/>
                <w:smallCaps/>
                <w:sz w:val="28"/>
                <w:szCs w:val="28"/>
              </w:rPr>
            </w:pPr>
          </w:p>
        </w:tc>
        <w:tc>
          <w:tcPr>
            <w:tcW w:w="3491" w:type="dxa"/>
          </w:tcPr>
          <w:p w14:paraId="37810DEF" w14:textId="76F63F3A" w:rsidR="00981B47" w:rsidRDefault="0063360F" w:rsidP="00CF52D3">
            <w:pPr>
              <w:rPr>
                <w:rFonts w:ascii="Comic Sans MS" w:hAnsi="Comic Sans MS"/>
                <w:i/>
                <w:sz w:val="22"/>
                <w:szCs w:val="22"/>
              </w:rPr>
            </w:pPr>
            <w:r>
              <w:rPr>
                <w:rFonts w:ascii="Comic Sans MS" w:hAnsi="Comic Sans MS"/>
                <w:i/>
                <w:sz w:val="22"/>
                <w:szCs w:val="22"/>
              </w:rPr>
              <w:t xml:space="preserve">Word </w:t>
            </w:r>
            <w:r w:rsidR="00BD22F7">
              <w:rPr>
                <w:rFonts w:ascii="Comic Sans MS" w:hAnsi="Comic Sans MS"/>
                <w:i/>
                <w:sz w:val="22"/>
                <w:szCs w:val="22"/>
              </w:rPr>
              <w:t>Detectives: Strategies for Using High-Frequency Words and for Decoding (</w:t>
            </w:r>
            <w:r w:rsidR="002328DE">
              <w:rPr>
                <w:rFonts w:ascii="Comic Sans MS" w:hAnsi="Comic Sans MS"/>
                <w:i/>
                <w:sz w:val="22"/>
                <w:szCs w:val="22"/>
              </w:rPr>
              <w:t>Additional</w:t>
            </w:r>
            <w:r w:rsidR="00981B47">
              <w:rPr>
                <w:rFonts w:ascii="Comic Sans MS" w:hAnsi="Comic Sans MS"/>
                <w:i/>
                <w:sz w:val="22"/>
                <w:szCs w:val="22"/>
              </w:rPr>
              <w:t xml:space="preserve"> </w:t>
            </w:r>
            <w:bookmarkStart w:id="0" w:name="_GoBack"/>
            <w:bookmarkEnd w:id="0"/>
            <w:r w:rsidR="002328DE">
              <w:rPr>
                <w:rFonts w:ascii="Comic Sans MS" w:hAnsi="Comic Sans MS"/>
                <w:i/>
                <w:sz w:val="22"/>
                <w:szCs w:val="22"/>
              </w:rPr>
              <w:t>Book</w:t>
            </w:r>
            <w:r w:rsidR="00BD22F7">
              <w:rPr>
                <w:rFonts w:ascii="Comic Sans MS" w:hAnsi="Comic Sans MS"/>
                <w:i/>
                <w:sz w:val="22"/>
                <w:szCs w:val="22"/>
              </w:rPr>
              <w:t xml:space="preserve">)               </w:t>
            </w:r>
          </w:p>
          <w:p w14:paraId="6A941105" w14:textId="2148D86C" w:rsidR="00CF4C93" w:rsidRPr="00BD22F7" w:rsidRDefault="00981B47" w:rsidP="00CF52D3">
            <w:pPr>
              <w:rPr>
                <w:rFonts w:ascii="Comic Sans MS" w:hAnsi="Comic Sans MS"/>
                <w:i/>
                <w:sz w:val="22"/>
                <w:szCs w:val="22"/>
              </w:rPr>
            </w:pPr>
            <w:r>
              <w:rPr>
                <w:rFonts w:ascii="Comic Sans MS" w:hAnsi="Comic Sans MS"/>
                <w:i/>
                <w:sz w:val="20"/>
                <w:szCs w:val="20"/>
              </w:rPr>
              <w:t xml:space="preserve">                                                </w:t>
            </w:r>
            <w:r w:rsidR="00BD22F7">
              <w:rPr>
                <w:rFonts w:ascii="Comic Sans MS" w:hAnsi="Comic Sans MS"/>
                <w:i/>
                <w:sz w:val="20"/>
                <w:szCs w:val="20"/>
              </w:rPr>
              <w:t>RL</w:t>
            </w:r>
            <w:r w:rsidR="00BD22F7">
              <w:rPr>
                <w:rFonts w:ascii="Comic Sans MS" w:hAnsi="Comic Sans MS"/>
                <w:i/>
                <w:sz w:val="22"/>
                <w:szCs w:val="22"/>
              </w:rPr>
              <w:t xml:space="preserve">        </w:t>
            </w:r>
            <w:r w:rsidR="00CF4C93" w:rsidRPr="00CB6C43">
              <w:rPr>
                <w:rFonts w:ascii="Comic Sans MS" w:hAnsi="Comic Sans MS"/>
                <w:b/>
                <w:i/>
                <w:sz w:val="22"/>
                <w:szCs w:val="22"/>
              </w:rPr>
              <w:t xml:space="preserve"> </w:t>
            </w:r>
          </w:p>
        </w:tc>
        <w:tc>
          <w:tcPr>
            <w:tcW w:w="1558" w:type="dxa"/>
            <w:shd w:val="clear" w:color="auto" w:fill="CCCCCC"/>
          </w:tcPr>
          <w:p w14:paraId="4D5DE36D" w14:textId="08B1E819" w:rsidR="00CF4C93" w:rsidRDefault="001E7BB2" w:rsidP="00CF52D3">
            <w:pPr>
              <w:rPr>
                <w:rFonts w:ascii="Comic Sans MS" w:hAnsi="Comic Sans MS"/>
                <w:smallCaps/>
                <w:sz w:val="28"/>
                <w:szCs w:val="28"/>
              </w:rPr>
            </w:pPr>
            <w:r>
              <w:rPr>
                <w:rFonts w:ascii="Comic Sans MS" w:hAnsi="Comic Sans MS"/>
                <w:smallCaps/>
                <w:sz w:val="28"/>
                <w:szCs w:val="28"/>
              </w:rPr>
              <w:t>Mid-October</w:t>
            </w:r>
          </w:p>
        </w:tc>
        <w:tc>
          <w:tcPr>
            <w:tcW w:w="3718" w:type="dxa"/>
          </w:tcPr>
          <w:p w14:paraId="0CF05D03" w14:textId="77777777" w:rsidR="001E7BB2" w:rsidRPr="00BD22F7" w:rsidRDefault="001E7BB2" w:rsidP="001E7BB2">
            <w:pPr>
              <w:rPr>
                <w:rFonts w:ascii="Comic Sans MS" w:hAnsi="Comic Sans MS"/>
                <w:i/>
                <w:sz w:val="22"/>
                <w:szCs w:val="22"/>
              </w:rPr>
            </w:pPr>
            <w:r>
              <w:rPr>
                <w:rFonts w:ascii="Comic Sans MS" w:hAnsi="Comic Sans MS"/>
                <w:i/>
                <w:sz w:val="22"/>
                <w:szCs w:val="22"/>
              </w:rPr>
              <w:t>Writing How-To Books (If-</w:t>
            </w:r>
            <w:proofErr w:type="gramStart"/>
            <w:r>
              <w:rPr>
                <w:rFonts w:ascii="Comic Sans MS" w:hAnsi="Comic Sans MS"/>
                <w:i/>
                <w:sz w:val="22"/>
                <w:szCs w:val="22"/>
              </w:rPr>
              <w:t>Then)*</w:t>
            </w:r>
            <w:proofErr w:type="gramEnd"/>
            <w:r>
              <w:rPr>
                <w:rFonts w:ascii="Comic Sans MS" w:hAnsi="Comic Sans MS"/>
                <w:i/>
                <w:sz w:val="22"/>
                <w:szCs w:val="22"/>
              </w:rPr>
              <w:t xml:space="preserve">                       </w:t>
            </w:r>
            <w:r>
              <w:rPr>
                <w:rFonts w:ascii="Comic Sans MS" w:hAnsi="Comic Sans MS"/>
                <w:i/>
                <w:sz w:val="20"/>
                <w:szCs w:val="20"/>
              </w:rPr>
              <w:t xml:space="preserve">      </w:t>
            </w:r>
          </w:p>
          <w:p w14:paraId="23EC5272" w14:textId="77777777" w:rsidR="00BD22F7" w:rsidRPr="00CF4C93" w:rsidRDefault="00BD22F7" w:rsidP="00CF52D3">
            <w:pPr>
              <w:rPr>
                <w:rFonts w:ascii="Comic Sans MS" w:hAnsi="Comic Sans MS"/>
                <w:i/>
                <w:sz w:val="22"/>
                <w:szCs w:val="22"/>
              </w:rPr>
            </w:pPr>
          </w:p>
          <w:p w14:paraId="0202614F" w14:textId="7EB710A2" w:rsidR="00981B47" w:rsidRDefault="00CF4C93" w:rsidP="00CF52D3">
            <w:pPr>
              <w:rPr>
                <w:rFonts w:ascii="Comic Sans MS" w:hAnsi="Comic Sans MS"/>
                <w:i/>
                <w:sz w:val="20"/>
                <w:szCs w:val="20"/>
              </w:rPr>
            </w:pPr>
            <w:r>
              <w:rPr>
                <w:rFonts w:ascii="Comic Sans MS" w:hAnsi="Comic Sans MS"/>
                <w:i/>
                <w:sz w:val="22"/>
                <w:szCs w:val="22"/>
              </w:rPr>
              <w:t xml:space="preserve">                                         </w:t>
            </w:r>
            <w:r>
              <w:rPr>
                <w:rFonts w:ascii="Comic Sans MS" w:hAnsi="Comic Sans MS"/>
                <w:i/>
                <w:sz w:val="20"/>
                <w:szCs w:val="20"/>
              </w:rPr>
              <w:t xml:space="preserve">      </w:t>
            </w:r>
          </w:p>
          <w:p w14:paraId="4B5C81E0" w14:textId="77777777" w:rsidR="00981B47" w:rsidRDefault="00981B47" w:rsidP="00CF52D3">
            <w:pPr>
              <w:rPr>
                <w:rFonts w:ascii="Comic Sans MS" w:hAnsi="Comic Sans MS"/>
                <w:i/>
                <w:sz w:val="20"/>
                <w:szCs w:val="20"/>
              </w:rPr>
            </w:pPr>
          </w:p>
          <w:p w14:paraId="2B25AABF" w14:textId="043889E2" w:rsidR="00CF4C93" w:rsidRDefault="00981B47" w:rsidP="00CF52D3">
            <w:pPr>
              <w:rPr>
                <w:rFonts w:ascii="Comic Sans MS" w:hAnsi="Comic Sans MS"/>
                <w:smallCaps/>
                <w:sz w:val="28"/>
                <w:szCs w:val="28"/>
              </w:rPr>
            </w:pPr>
            <w:r>
              <w:rPr>
                <w:rFonts w:ascii="Comic Sans MS" w:hAnsi="Comic Sans MS"/>
                <w:i/>
                <w:sz w:val="20"/>
                <w:szCs w:val="20"/>
              </w:rPr>
              <w:t xml:space="preserve">                                                     </w:t>
            </w:r>
            <w:r w:rsidR="00CF4C93">
              <w:rPr>
                <w:rFonts w:ascii="Comic Sans MS" w:hAnsi="Comic Sans MS"/>
                <w:i/>
                <w:sz w:val="20"/>
                <w:szCs w:val="20"/>
              </w:rPr>
              <w:t xml:space="preserve"> </w:t>
            </w:r>
            <w:r>
              <w:rPr>
                <w:rFonts w:ascii="Comic Sans MS" w:hAnsi="Comic Sans MS"/>
                <w:i/>
                <w:sz w:val="20"/>
                <w:szCs w:val="20"/>
              </w:rPr>
              <w:t>I</w:t>
            </w:r>
            <w:r w:rsidR="00CF4C93" w:rsidRPr="00CB6C43">
              <w:rPr>
                <w:rFonts w:ascii="Comic Sans MS" w:hAnsi="Comic Sans MS"/>
                <w:b/>
                <w:i/>
                <w:sz w:val="22"/>
                <w:szCs w:val="22"/>
              </w:rPr>
              <w:t xml:space="preserve"> </w:t>
            </w:r>
          </w:p>
        </w:tc>
      </w:tr>
      <w:tr w:rsidR="005515E2" w14:paraId="03E2727C" w14:textId="77777777" w:rsidTr="00CF4C93">
        <w:tc>
          <w:tcPr>
            <w:tcW w:w="1601" w:type="dxa"/>
            <w:shd w:val="clear" w:color="auto" w:fill="CCCCCC"/>
          </w:tcPr>
          <w:p w14:paraId="22A49A9C" w14:textId="776C903E" w:rsidR="005515E2" w:rsidRDefault="001E7BB2" w:rsidP="00CF52D3">
            <w:pPr>
              <w:rPr>
                <w:rFonts w:ascii="Comic Sans MS" w:hAnsi="Comic Sans MS"/>
                <w:smallCaps/>
                <w:sz w:val="28"/>
                <w:szCs w:val="28"/>
              </w:rPr>
            </w:pPr>
            <w:r>
              <w:rPr>
                <w:rFonts w:ascii="Comic Sans MS" w:hAnsi="Comic Sans MS"/>
                <w:smallCaps/>
                <w:sz w:val="28"/>
                <w:szCs w:val="28"/>
              </w:rPr>
              <w:t>Mid-</w:t>
            </w:r>
            <w:r w:rsidR="009E132F">
              <w:rPr>
                <w:rFonts w:ascii="Comic Sans MS" w:hAnsi="Comic Sans MS"/>
                <w:smallCaps/>
                <w:sz w:val="28"/>
                <w:szCs w:val="28"/>
              </w:rPr>
              <w:t>November</w:t>
            </w:r>
          </w:p>
        </w:tc>
        <w:tc>
          <w:tcPr>
            <w:tcW w:w="3491" w:type="dxa"/>
          </w:tcPr>
          <w:p w14:paraId="29632673" w14:textId="445BE44C" w:rsidR="008B2BD4" w:rsidRPr="0063360F" w:rsidRDefault="0063360F" w:rsidP="00CF52D3">
            <w:pPr>
              <w:rPr>
                <w:rFonts w:ascii="Comic Sans MS" w:hAnsi="Comic Sans MS"/>
                <w:i/>
                <w:sz w:val="22"/>
                <w:szCs w:val="22"/>
              </w:rPr>
            </w:pPr>
            <w:r>
              <w:rPr>
                <w:rFonts w:ascii="Comic Sans MS" w:hAnsi="Comic Sans MS"/>
                <w:i/>
                <w:sz w:val="22"/>
                <w:szCs w:val="22"/>
              </w:rPr>
              <w:t>Readers Get to Know Characters by Performing Their Books (If-Then)</w:t>
            </w:r>
          </w:p>
          <w:p w14:paraId="7024909D" w14:textId="5970B806" w:rsidR="007C4677" w:rsidRDefault="008D61BE" w:rsidP="00CF52D3">
            <w:pPr>
              <w:rPr>
                <w:rFonts w:ascii="Comic Sans MS" w:hAnsi="Comic Sans MS"/>
                <w:i/>
                <w:sz w:val="22"/>
                <w:szCs w:val="22"/>
              </w:rPr>
            </w:pPr>
            <w:r>
              <w:rPr>
                <w:rFonts w:ascii="Comic Sans MS" w:hAnsi="Comic Sans MS"/>
                <w:i/>
                <w:sz w:val="22"/>
                <w:szCs w:val="22"/>
              </w:rPr>
              <w:t xml:space="preserve">                                       </w:t>
            </w:r>
            <w:r w:rsidR="008B2BD4">
              <w:rPr>
                <w:rFonts w:ascii="Comic Sans MS" w:hAnsi="Comic Sans MS"/>
                <w:i/>
                <w:sz w:val="22"/>
                <w:szCs w:val="22"/>
              </w:rPr>
              <w:t xml:space="preserve">     </w:t>
            </w:r>
          </w:p>
          <w:p w14:paraId="5BC6CB57" w14:textId="63F1365E" w:rsidR="005515E2" w:rsidRDefault="007C4677" w:rsidP="00CF52D3">
            <w:pPr>
              <w:rPr>
                <w:rFonts w:ascii="Comic Sans MS" w:hAnsi="Comic Sans MS"/>
                <w:smallCaps/>
                <w:sz w:val="28"/>
                <w:szCs w:val="28"/>
              </w:rPr>
            </w:pPr>
            <w:r>
              <w:rPr>
                <w:rFonts w:ascii="Comic Sans MS" w:hAnsi="Comic Sans MS"/>
                <w:i/>
                <w:sz w:val="20"/>
                <w:szCs w:val="20"/>
              </w:rPr>
              <w:t xml:space="preserve">                                                 </w:t>
            </w:r>
            <w:r w:rsidR="008B2BD4">
              <w:rPr>
                <w:rFonts w:ascii="Comic Sans MS" w:hAnsi="Comic Sans MS"/>
                <w:i/>
                <w:sz w:val="20"/>
                <w:szCs w:val="20"/>
              </w:rPr>
              <w:t>R</w:t>
            </w:r>
            <w:r w:rsidR="00981B47">
              <w:rPr>
                <w:rFonts w:ascii="Comic Sans MS" w:hAnsi="Comic Sans MS"/>
                <w:i/>
                <w:sz w:val="20"/>
                <w:szCs w:val="20"/>
              </w:rPr>
              <w:t>L</w:t>
            </w:r>
            <w:r w:rsidR="008D61BE" w:rsidRPr="00CB6C43">
              <w:rPr>
                <w:rFonts w:ascii="Comic Sans MS" w:hAnsi="Comic Sans MS"/>
                <w:b/>
                <w:i/>
                <w:sz w:val="22"/>
                <w:szCs w:val="22"/>
              </w:rPr>
              <w:t xml:space="preserve">  </w:t>
            </w:r>
          </w:p>
        </w:tc>
        <w:tc>
          <w:tcPr>
            <w:tcW w:w="1558" w:type="dxa"/>
            <w:shd w:val="clear" w:color="auto" w:fill="CCCCCC"/>
          </w:tcPr>
          <w:p w14:paraId="74739FF8" w14:textId="6FED4740" w:rsidR="005515E2" w:rsidRDefault="001E7BB2" w:rsidP="00CF52D3">
            <w:pPr>
              <w:rPr>
                <w:rFonts w:ascii="Comic Sans MS" w:hAnsi="Comic Sans MS"/>
                <w:smallCaps/>
                <w:sz w:val="28"/>
                <w:szCs w:val="28"/>
              </w:rPr>
            </w:pPr>
            <w:r>
              <w:rPr>
                <w:rFonts w:ascii="Comic Sans MS" w:hAnsi="Comic Sans MS"/>
                <w:smallCaps/>
                <w:sz w:val="28"/>
                <w:szCs w:val="28"/>
              </w:rPr>
              <w:t>Mid-</w:t>
            </w:r>
            <w:r w:rsidR="00CF4C93">
              <w:rPr>
                <w:rFonts w:ascii="Comic Sans MS" w:hAnsi="Comic Sans MS"/>
                <w:smallCaps/>
                <w:sz w:val="28"/>
                <w:szCs w:val="28"/>
              </w:rPr>
              <w:t>November</w:t>
            </w:r>
          </w:p>
        </w:tc>
        <w:tc>
          <w:tcPr>
            <w:tcW w:w="3718" w:type="dxa"/>
          </w:tcPr>
          <w:p w14:paraId="78F86974" w14:textId="13D9F8B9" w:rsidR="00BD22F7" w:rsidRPr="00DE117E" w:rsidRDefault="0063360F" w:rsidP="00DE117E">
            <w:pPr>
              <w:rPr>
                <w:rFonts w:ascii="Comic Sans MS" w:hAnsi="Comic Sans MS"/>
                <w:i/>
                <w:sz w:val="22"/>
                <w:szCs w:val="22"/>
              </w:rPr>
            </w:pPr>
            <w:r>
              <w:rPr>
                <w:rFonts w:ascii="Comic Sans MS" w:hAnsi="Comic Sans MS"/>
                <w:i/>
                <w:sz w:val="22"/>
                <w:szCs w:val="22"/>
              </w:rPr>
              <w:t>Music in Our Hearts: Writing Songs and Poetry</w:t>
            </w:r>
            <w:r w:rsidR="00F66BDF">
              <w:rPr>
                <w:rFonts w:ascii="Comic Sans MS" w:hAnsi="Comic Sans MS"/>
                <w:i/>
                <w:sz w:val="22"/>
                <w:szCs w:val="22"/>
              </w:rPr>
              <w:t xml:space="preserve"> (If-Then)</w:t>
            </w:r>
          </w:p>
          <w:p w14:paraId="17810A63" w14:textId="77777777" w:rsidR="00DE117E" w:rsidRDefault="008A48B0" w:rsidP="00CF52D3">
            <w:pPr>
              <w:rPr>
                <w:rFonts w:ascii="Comic Sans MS" w:hAnsi="Comic Sans MS"/>
                <w:i/>
                <w:sz w:val="20"/>
                <w:szCs w:val="20"/>
              </w:rPr>
            </w:pPr>
            <w:r>
              <w:rPr>
                <w:rFonts w:ascii="Comic Sans MS" w:hAnsi="Comic Sans MS"/>
                <w:i/>
                <w:sz w:val="20"/>
                <w:szCs w:val="20"/>
              </w:rPr>
              <w:t xml:space="preserve">   </w:t>
            </w:r>
          </w:p>
          <w:p w14:paraId="085252FB" w14:textId="5B9E512F" w:rsidR="00981B47" w:rsidRDefault="00DE117E" w:rsidP="00CF52D3">
            <w:pPr>
              <w:rPr>
                <w:rFonts w:ascii="Comic Sans MS" w:hAnsi="Comic Sans MS"/>
                <w:i/>
                <w:sz w:val="20"/>
                <w:szCs w:val="20"/>
              </w:rPr>
            </w:pPr>
            <w:r>
              <w:rPr>
                <w:rFonts w:ascii="Comic Sans MS" w:hAnsi="Comic Sans MS"/>
                <w:i/>
                <w:sz w:val="20"/>
                <w:szCs w:val="20"/>
              </w:rPr>
              <w:t xml:space="preserve">   </w:t>
            </w:r>
            <w:r w:rsidR="008A48B0">
              <w:rPr>
                <w:rFonts w:ascii="Comic Sans MS" w:hAnsi="Comic Sans MS"/>
                <w:i/>
                <w:sz w:val="20"/>
                <w:szCs w:val="20"/>
              </w:rPr>
              <w:t xml:space="preserve">                                                 </w:t>
            </w:r>
            <w:r w:rsidR="008B2BD4">
              <w:rPr>
                <w:rFonts w:ascii="Comic Sans MS" w:hAnsi="Comic Sans MS"/>
                <w:i/>
                <w:sz w:val="20"/>
                <w:szCs w:val="20"/>
              </w:rPr>
              <w:t xml:space="preserve"> </w:t>
            </w:r>
          </w:p>
          <w:p w14:paraId="427B0102" w14:textId="43CEB1D9" w:rsidR="005515E2" w:rsidRDefault="00981B47" w:rsidP="00CF52D3">
            <w:pPr>
              <w:rPr>
                <w:rFonts w:ascii="Comic Sans MS" w:hAnsi="Comic Sans MS"/>
                <w:smallCaps/>
                <w:sz w:val="28"/>
                <w:szCs w:val="28"/>
              </w:rPr>
            </w:pPr>
            <w:r>
              <w:rPr>
                <w:rFonts w:ascii="Comic Sans MS" w:hAnsi="Comic Sans MS"/>
                <w:i/>
                <w:sz w:val="20"/>
                <w:szCs w:val="20"/>
              </w:rPr>
              <w:t xml:space="preserve">                                                      </w:t>
            </w:r>
            <w:r w:rsidR="00F66BDF">
              <w:rPr>
                <w:rFonts w:ascii="Comic Sans MS" w:hAnsi="Comic Sans MS"/>
                <w:i/>
                <w:sz w:val="20"/>
                <w:szCs w:val="20"/>
              </w:rPr>
              <w:t>P</w:t>
            </w:r>
            <w:r w:rsidR="008D61BE" w:rsidRPr="00CB6C43">
              <w:rPr>
                <w:rFonts w:ascii="Comic Sans MS" w:hAnsi="Comic Sans MS"/>
                <w:b/>
                <w:i/>
                <w:sz w:val="22"/>
                <w:szCs w:val="22"/>
              </w:rPr>
              <w:t xml:space="preserve">  </w:t>
            </w:r>
          </w:p>
        </w:tc>
      </w:tr>
      <w:tr w:rsidR="007C4677" w14:paraId="52CA9EE8" w14:textId="77777777" w:rsidTr="007C4677">
        <w:trPr>
          <w:trHeight w:val="1205"/>
        </w:trPr>
        <w:tc>
          <w:tcPr>
            <w:tcW w:w="1601" w:type="dxa"/>
            <w:shd w:val="clear" w:color="auto" w:fill="CCCCCC"/>
          </w:tcPr>
          <w:p w14:paraId="214EC0D6" w14:textId="30D8F3FB" w:rsidR="007C4677" w:rsidRDefault="007C4677" w:rsidP="009E132F">
            <w:pPr>
              <w:rPr>
                <w:rFonts w:ascii="Comic Sans MS" w:hAnsi="Comic Sans MS"/>
                <w:smallCaps/>
                <w:sz w:val="28"/>
                <w:szCs w:val="28"/>
              </w:rPr>
            </w:pPr>
            <w:r>
              <w:rPr>
                <w:rFonts w:ascii="Comic Sans MS" w:hAnsi="Comic Sans MS"/>
                <w:smallCaps/>
                <w:sz w:val="28"/>
                <w:szCs w:val="28"/>
              </w:rPr>
              <w:t>January</w:t>
            </w:r>
          </w:p>
        </w:tc>
        <w:tc>
          <w:tcPr>
            <w:tcW w:w="3491" w:type="dxa"/>
          </w:tcPr>
          <w:p w14:paraId="5A913EF2" w14:textId="3302503B" w:rsidR="007C4677" w:rsidRPr="007C4677" w:rsidRDefault="007C4677" w:rsidP="00CF52D3">
            <w:pPr>
              <w:rPr>
                <w:rFonts w:ascii="Comic Sans MS" w:hAnsi="Comic Sans MS"/>
                <w:i/>
                <w:sz w:val="22"/>
                <w:szCs w:val="22"/>
              </w:rPr>
            </w:pPr>
            <w:r w:rsidRPr="00BD22F7">
              <w:rPr>
                <w:rFonts w:ascii="Comic Sans MS" w:hAnsi="Comic Sans MS"/>
                <w:i/>
                <w:sz w:val="22"/>
                <w:szCs w:val="22"/>
              </w:rPr>
              <w:t>Learning About the World (2)</w:t>
            </w:r>
          </w:p>
          <w:p w14:paraId="08680563" w14:textId="77777777" w:rsidR="007C4677" w:rsidRDefault="007C4677" w:rsidP="00CF52D3">
            <w:pPr>
              <w:rPr>
                <w:rFonts w:ascii="Comic Sans MS" w:hAnsi="Comic Sans MS"/>
                <w:i/>
                <w:sz w:val="22"/>
                <w:szCs w:val="22"/>
              </w:rPr>
            </w:pPr>
            <w:r>
              <w:rPr>
                <w:rFonts w:ascii="Comic Sans MS" w:hAnsi="Comic Sans MS"/>
                <w:i/>
                <w:sz w:val="22"/>
                <w:szCs w:val="22"/>
              </w:rPr>
              <w:t xml:space="preserve">                                            </w:t>
            </w:r>
          </w:p>
          <w:p w14:paraId="2B4FED09" w14:textId="77777777" w:rsidR="007C4677" w:rsidRDefault="007C4677" w:rsidP="00CF52D3">
            <w:pPr>
              <w:rPr>
                <w:rFonts w:ascii="Comic Sans MS" w:hAnsi="Comic Sans MS"/>
                <w:i/>
                <w:sz w:val="22"/>
                <w:szCs w:val="22"/>
              </w:rPr>
            </w:pPr>
          </w:p>
          <w:p w14:paraId="5D4710BA" w14:textId="77777777" w:rsidR="007C4677" w:rsidRDefault="007C4677" w:rsidP="00CF52D3">
            <w:pPr>
              <w:rPr>
                <w:rFonts w:ascii="Comic Sans MS" w:hAnsi="Comic Sans MS"/>
                <w:i/>
                <w:sz w:val="22"/>
                <w:szCs w:val="22"/>
              </w:rPr>
            </w:pPr>
          </w:p>
          <w:p w14:paraId="1128A794" w14:textId="496A441E" w:rsidR="007C4677" w:rsidRPr="00A876DD" w:rsidRDefault="007C4677" w:rsidP="00CF52D3">
            <w:pPr>
              <w:rPr>
                <w:rFonts w:ascii="Comic Sans MS" w:hAnsi="Comic Sans MS"/>
                <w:b/>
                <w:i/>
                <w:sz w:val="22"/>
                <w:szCs w:val="22"/>
              </w:rPr>
            </w:pPr>
            <w:r>
              <w:rPr>
                <w:rFonts w:ascii="Comic Sans MS" w:hAnsi="Comic Sans MS"/>
                <w:i/>
                <w:sz w:val="22"/>
                <w:szCs w:val="22"/>
              </w:rPr>
              <w:t xml:space="preserve">                                             </w:t>
            </w:r>
            <w:r>
              <w:rPr>
                <w:rFonts w:ascii="Comic Sans MS" w:hAnsi="Comic Sans MS"/>
                <w:i/>
                <w:sz w:val="20"/>
                <w:szCs w:val="20"/>
              </w:rPr>
              <w:t>RI</w:t>
            </w:r>
            <w:r w:rsidRPr="00CB6C43">
              <w:rPr>
                <w:rFonts w:ascii="Comic Sans MS" w:hAnsi="Comic Sans MS"/>
                <w:b/>
                <w:i/>
                <w:sz w:val="22"/>
                <w:szCs w:val="22"/>
              </w:rPr>
              <w:t xml:space="preserve"> </w:t>
            </w:r>
          </w:p>
        </w:tc>
        <w:tc>
          <w:tcPr>
            <w:tcW w:w="1558" w:type="dxa"/>
            <w:shd w:val="clear" w:color="auto" w:fill="CCCCCC"/>
          </w:tcPr>
          <w:p w14:paraId="5FB18E30" w14:textId="3C007296" w:rsidR="007C4677" w:rsidRDefault="007C4677" w:rsidP="00CF52D3">
            <w:pPr>
              <w:rPr>
                <w:rFonts w:ascii="Comic Sans MS" w:hAnsi="Comic Sans MS"/>
                <w:smallCaps/>
                <w:sz w:val="28"/>
                <w:szCs w:val="28"/>
              </w:rPr>
            </w:pPr>
            <w:r>
              <w:rPr>
                <w:rFonts w:ascii="Comic Sans MS" w:hAnsi="Comic Sans MS"/>
                <w:smallCaps/>
                <w:sz w:val="28"/>
                <w:szCs w:val="28"/>
              </w:rPr>
              <w:t>January</w:t>
            </w:r>
          </w:p>
        </w:tc>
        <w:tc>
          <w:tcPr>
            <w:tcW w:w="3718" w:type="dxa"/>
          </w:tcPr>
          <w:p w14:paraId="39A8B4D5" w14:textId="0A285DF4" w:rsidR="007C4677" w:rsidRPr="00BD22F7" w:rsidRDefault="007C4677" w:rsidP="00CF52D3">
            <w:pPr>
              <w:rPr>
                <w:rFonts w:ascii="Comic Sans MS" w:hAnsi="Comic Sans MS"/>
                <w:i/>
                <w:sz w:val="22"/>
                <w:szCs w:val="22"/>
              </w:rPr>
            </w:pPr>
            <w:r w:rsidRPr="00BD22F7">
              <w:rPr>
                <w:rFonts w:ascii="Comic Sans MS" w:hAnsi="Comic Sans MS"/>
                <w:i/>
                <w:sz w:val="22"/>
                <w:szCs w:val="22"/>
              </w:rPr>
              <w:t>Nonfiction Chapter Books (2)</w:t>
            </w:r>
          </w:p>
          <w:p w14:paraId="19355770" w14:textId="65099193" w:rsidR="007C4677" w:rsidRDefault="007C4677" w:rsidP="00CF52D3">
            <w:pPr>
              <w:rPr>
                <w:rFonts w:ascii="Comic Sans MS" w:hAnsi="Comic Sans MS"/>
                <w:i/>
                <w:sz w:val="22"/>
                <w:szCs w:val="22"/>
              </w:rPr>
            </w:pPr>
            <w:r>
              <w:rPr>
                <w:rFonts w:ascii="Comic Sans MS" w:hAnsi="Comic Sans MS"/>
                <w:i/>
                <w:sz w:val="22"/>
                <w:szCs w:val="22"/>
              </w:rPr>
              <w:t xml:space="preserve">                            </w:t>
            </w:r>
          </w:p>
          <w:p w14:paraId="57494A6B" w14:textId="77777777" w:rsidR="007C4677" w:rsidRDefault="007C4677" w:rsidP="00CF52D3">
            <w:pPr>
              <w:rPr>
                <w:rFonts w:ascii="Comic Sans MS" w:hAnsi="Comic Sans MS"/>
                <w:i/>
                <w:sz w:val="20"/>
                <w:szCs w:val="20"/>
              </w:rPr>
            </w:pPr>
            <w:r>
              <w:rPr>
                <w:rFonts w:ascii="Comic Sans MS" w:hAnsi="Comic Sans MS"/>
                <w:i/>
                <w:sz w:val="22"/>
                <w:szCs w:val="22"/>
              </w:rPr>
              <w:t xml:space="preserve">     </w:t>
            </w:r>
            <w:r>
              <w:rPr>
                <w:rFonts w:ascii="Comic Sans MS" w:hAnsi="Comic Sans MS"/>
                <w:i/>
                <w:sz w:val="20"/>
                <w:szCs w:val="20"/>
              </w:rPr>
              <w:t xml:space="preserve">                                                 </w:t>
            </w:r>
          </w:p>
          <w:p w14:paraId="1A7BB37A" w14:textId="77777777" w:rsidR="007C4677" w:rsidRDefault="007C4677" w:rsidP="00CF52D3">
            <w:pPr>
              <w:rPr>
                <w:rFonts w:ascii="Comic Sans MS" w:hAnsi="Comic Sans MS"/>
                <w:i/>
                <w:sz w:val="20"/>
                <w:szCs w:val="20"/>
              </w:rPr>
            </w:pPr>
          </w:p>
          <w:p w14:paraId="3F0F8E15" w14:textId="3C588ED5" w:rsidR="007C4677" w:rsidRDefault="007C4677" w:rsidP="00CF52D3">
            <w:pPr>
              <w:rPr>
                <w:rFonts w:ascii="Comic Sans MS" w:hAnsi="Comic Sans MS"/>
                <w:smallCaps/>
                <w:sz w:val="28"/>
                <w:szCs w:val="28"/>
              </w:rPr>
            </w:pPr>
            <w:r>
              <w:rPr>
                <w:rFonts w:ascii="Comic Sans MS" w:hAnsi="Comic Sans MS"/>
                <w:i/>
                <w:sz w:val="20"/>
                <w:szCs w:val="20"/>
              </w:rPr>
              <w:t xml:space="preserve">                                                        I</w:t>
            </w:r>
            <w:r w:rsidRPr="00CB6C43">
              <w:rPr>
                <w:rFonts w:ascii="Comic Sans MS" w:hAnsi="Comic Sans MS"/>
                <w:b/>
                <w:i/>
                <w:sz w:val="22"/>
                <w:szCs w:val="22"/>
              </w:rPr>
              <w:t xml:space="preserve"> </w:t>
            </w:r>
          </w:p>
        </w:tc>
      </w:tr>
      <w:tr w:rsidR="005515E2" w14:paraId="36659E10" w14:textId="77777777" w:rsidTr="00CF4C93">
        <w:tc>
          <w:tcPr>
            <w:tcW w:w="1601" w:type="dxa"/>
            <w:shd w:val="clear" w:color="auto" w:fill="CCCCCC"/>
          </w:tcPr>
          <w:p w14:paraId="423F1DF9" w14:textId="3CF26FB5" w:rsidR="005515E2" w:rsidRDefault="007C4677" w:rsidP="00CF52D3">
            <w:pPr>
              <w:rPr>
                <w:rFonts w:ascii="Comic Sans MS" w:hAnsi="Comic Sans MS"/>
                <w:smallCaps/>
                <w:sz w:val="28"/>
                <w:szCs w:val="28"/>
              </w:rPr>
            </w:pPr>
            <w:r>
              <w:rPr>
                <w:rFonts w:ascii="Comic Sans MS" w:hAnsi="Comic Sans MS"/>
                <w:smallCaps/>
                <w:sz w:val="28"/>
                <w:szCs w:val="28"/>
              </w:rPr>
              <w:t>Mid-</w:t>
            </w:r>
            <w:r w:rsidR="009E132F">
              <w:rPr>
                <w:rFonts w:ascii="Comic Sans MS" w:hAnsi="Comic Sans MS"/>
                <w:smallCaps/>
                <w:sz w:val="28"/>
                <w:szCs w:val="28"/>
              </w:rPr>
              <w:t>February</w:t>
            </w:r>
          </w:p>
        </w:tc>
        <w:tc>
          <w:tcPr>
            <w:tcW w:w="3491" w:type="dxa"/>
          </w:tcPr>
          <w:p w14:paraId="0A6D9E52" w14:textId="755899BA" w:rsidR="008D61BE" w:rsidRPr="00BD22F7" w:rsidRDefault="0063360F" w:rsidP="00CF52D3">
            <w:pPr>
              <w:rPr>
                <w:rFonts w:ascii="Comic Sans MS" w:hAnsi="Comic Sans MS"/>
                <w:i/>
                <w:sz w:val="22"/>
                <w:szCs w:val="22"/>
              </w:rPr>
            </w:pPr>
            <w:r w:rsidRPr="00BD22F7">
              <w:rPr>
                <w:rFonts w:ascii="Comic Sans MS" w:hAnsi="Comic Sans MS"/>
                <w:i/>
                <w:sz w:val="22"/>
                <w:szCs w:val="22"/>
              </w:rPr>
              <w:t>Readers Have Big Jobs to Do</w:t>
            </w:r>
            <w:r w:rsidR="009E132F" w:rsidRPr="00BD22F7">
              <w:rPr>
                <w:rFonts w:ascii="Comic Sans MS" w:hAnsi="Comic Sans MS"/>
                <w:i/>
                <w:sz w:val="22"/>
                <w:szCs w:val="22"/>
              </w:rPr>
              <w:t xml:space="preserve"> (3)</w:t>
            </w:r>
          </w:p>
          <w:p w14:paraId="02CFCA66" w14:textId="2C6C4E42" w:rsidR="00DE117E" w:rsidRDefault="00DE117E" w:rsidP="00CF52D3">
            <w:pPr>
              <w:rPr>
                <w:rFonts w:ascii="Comic Sans MS" w:hAnsi="Comic Sans MS"/>
                <w:b/>
                <w:i/>
                <w:sz w:val="22"/>
                <w:szCs w:val="22"/>
              </w:rPr>
            </w:pPr>
          </w:p>
          <w:p w14:paraId="6C0B03E2" w14:textId="77777777" w:rsidR="00A876DD" w:rsidRDefault="008D61BE" w:rsidP="00CF52D3">
            <w:pPr>
              <w:rPr>
                <w:rFonts w:ascii="Comic Sans MS" w:hAnsi="Comic Sans MS"/>
                <w:i/>
                <w:sz w:val="22"/>
                <w:szCs w:val="22"/>
              </w:rPr>
            </w:pPr>
            <w:r>
              <w:rPr>
                <w:rFonts w:ascii="Comic Sans MS" w:hAnsi="Comic Sans MS"/>
                <w:i/>
                <w:sz w:val="22"/>
                <w:szCs w:val="22"/>
              </w:rPr>
              <w:t xml:space="preserve">  </w:t>
            </w:r>
          </w:p>
          <w:p w14:paraId="28059E29" w14:textId="7DA0DBE6"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R</w:t>
            </w:r>
            <w:r w:rsidR="0063360F">
              <w:rPr>
                <w:rFonts w:ascii="Comic Sans MS" w:hAnsi="Comic Sans MS"/>
                <w:i/>
                <w:sz w:val="20"/>
                <w:szCs w:val="20"/>
              </w:rPr>
              <w:t>L, RI</w:t>
            </w:r>
            <w:r w:rsidRPr="00CB6C43">
              <w:rPr>
                <w:rFonts w:ascii="Comic Sans MS" w:hAnsi="Comic Sans MS"/>
                <w:b/>
                <w:i/>
                <w:sz w:val="22"/>
                <w:szCs w:val="22"/>
              </w:rPr>
              <w:t xml:space="preserve"> </w:t>
            </w:r>
          </w:p>
        </w:tc>
        <w:tc>
          <w:tcPr>
            <w:tcW w:w="1558" w:type="dxa"/>
            <w:shd w:val="clear" w:color="auto" w:fill="CCCCCC"/>
          </w:tcPr>
          <w:p w14:paraId="7A91634F" w14:textId="5B447D6A" w:rsidR="005515E2" w:rsidRDefault="007C4677" w:rsidP="00CF52D3">
            <w:pPr>
              <w:rPr>
                <w:rFonts w:ascii="Comic Sans MS" w:hAnsi="Comic Sans MS"/>
                <w:smallCaps/>
                <w:sz w:val="28"/>
                <w:szCs w:val="28"/>
              </w:rPr>
            </w:pPr>
            <w:r>
              <w:rPr>
                <w:rFonts w:ascii="Comic Sans MS" w:hAnsi="Comic Sans MS"/>
                <w:smallCaps/>
                <w:sz w:val="28"/>
                <w:szCs w:val="28"/>
              </w:rPr>
              <w:t>Mid-</w:t>
            </w:r>
            <w:r w:rsidR="00C1000A">
              <w:rPr>
                <w:rFonts w:ascii="Comic Sans MS" w:hAnsi="Comic Sans MS"/>
                <w:smallCaps/>
                <w:sz w:val="28"/>
                <w:szCs w:val="28"/>
              </w:rPr>
              <w:t xml:space="preserve"> </w:t>
            </w:r>
            <w:r w:rsidR="00CF4C93">
              <w:rPr>
                <w:rFonts w:ascii="Comic Sans MS" w:hAnsi="Comic Sans MS"/>
                <w:smallCaps/>
                <w:sz w:val="28"/>
                <w:szCs w:val="28"/>
              </w:rPr>
              <w:t>February</w:t>
            </w:r>
          </w:p>
        </w:tc>
        <w:tc>
          <w:tcPr>
            <w:tcW w:w="3718" w:type="dxa"/>
          </w:tcPr>
          <w:p w14:paraId="369BB46D" w14:textId="02DC730D" w:rsidR="008D61BE" w:rsidRPr="00BD22F7" w:rsidRDefault="0063360F" w:rsidP="00CF52D3">
            <w:pPr>
              <w:rPr>
                <w:rFonts w:ascii="Comic Sans MS" w:hAnsi="Comic Sans MS"/>
                <w:i/>
                <w:sz w:val="22"/>
                <w:szCs w:val="22"/>
              </w:rPr>
            </w:pPr>
            <w:r w:rsidRPr="00BD22F7">
              <w:rPr>
                <w:rFonts w:ascii="Comic Sans MS" w:hAnsi="Comic Sans MS"/>
                <w:i/>
                <w:sz w:val="22"/>
                <w:szCs w:val="22"/>
              </w:rPr>
              <w:t>Writing Reviews (3)</w:t>
            </w:r>
          </w:p>
          <w:p w14:paraId="0E6594A4" w14:textId="77777777" w:rsidR="008D61BE" w:rsidRDefault="008D61BE" w:rsidP="00CF52D3">
            <w:pPr>
              <w:rPr>
                <w:rFonts w:ascii="Comic Sans MS" w:hAnsi="Comic Sans MS"/>
                <w:b/>
                <w:i/>
                <w:sz w:val="22"/>
                <w:szCs w:val="22"/>
              </w:rPr>
            </w:pPr>
          </w:p>
          <w:p w14:paraId="13C3000D" w14:textId="77777777" w:rsidR="00CF4C93" w:rsidRDefault="00CF4C93" w:rsidP="00CF52D3">
            <w:pPr>
              <w:rPr>
                <w:rFonts w:ascii="Comic Sans MS" w:hAnsi="Comic Sans MS"/>
                <w:b/>
                <w:i/>
                <w:sz w:val="22"/>
                <w:szCs w:val="22"/>
              </w:rPr>
            </w:pPr>
          </w:p>
          <w:p w14:paraId="6A03FF4A" w14:textId="3C3E2309"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w:t>
            </w:r>
            <w:r w:rsidR="00C06E5F">
              <w:rPr>
                <w:rFonts w:ascii="Comic Sans MS" w:hAnsi="Comic Sans MS"/>
                <w:i/>
                <w:sz w:val="20"/>
                <w:szCs w:val="20"/>
              </w:rPr>
              <w:t>O</w:t>
            </w:r>
            <w:r w:rsidRPr="00CB6C43">
              <w:rPr>
                <w:rFonts w:ascii="Comic Sans MS" w:hAnsi="Comic Sans MS"/>
                <w:b/>
                <w:i/>
                <w:sz w:val="22"/>
                <w:szCs w:val="22"/>
              </w:rPr>
              <w:t xml:space="preserve">  </w:t>
            </w:r>
          </w:p>
        </w:tc>
      </w:tr>
      <w:tr w:rsidR="005515E2" w14:paraId="177D13FB" w14:textId="77777777" w:rsidTr="00CF4C93">
        <w:tc>
          <w:tcPr>
            <w:tcW w:w="1601" w:type="dxa"/>
            <w:shd w:val="clear" w:color="auto" w:fill="CCCCCC"/>
          </w:tcPr>
          <w:p w14:paraId="736DA007" w14:textId="77777777" w:rsidR="005515E2" w:rsidRDefault="005515E2" w:rsidP="00CF52D3">
            <w:pPr>
              <w:rPr>
                <w:rFonts w:ascii="Comic Sans MS" w:hAnsi="Comic Sans MS"/>
                <w:smallCaps/>
                <w:sz w:val="28"/>
                <w:szCs w:val="28"/>
              </w:rPr>
            </w:pPr>
            <w:r>
              <w:rPr>
                <w:rFonts w:ascii="Comic Sans MS" w:hAnsi="Comic Sans MS"/>
                <w:smallCaps/>
                <w:sz w:val="28"/>
                <w:szCs w:val="28"/>
              </w:rPr>
              <w:t>April</w:t>
            </w:r>
          </w:p>
        </w:tc>
        <w:tc>
          <w:tcPr>
            <w:tcW w:w="3491" w:type="dxa"/>
          </w:tcPr>
          <w:p w14:paraId="26085087" w14:textId="02DD54C6" w:rsidR="008D61BE" w:rsidRPr="00BD22F7" w:rsidRDefault="0063360F" w:rsidP="00CF52D3">
            <w:pPr>
              <w:rPr>
                <w:rFonts w:ascii="Comic Sans MS" w:hAnsi="Comic Sans MS"/>
                <w:i/>
                <w:sz w:val="22"/>
                <w:szCs w:val="22"/>
              </w:rPr>
            </w:pPr>
            <w:r w:rsidRPr="00BD22F7">
              <w:rPr>
                <w:rFonts w:ascii="Comic Sans MS" w:hAnsi="Comic Sans MS"/>
                <w:i/>
                <w:sz w:val="22"/>
                <w:szCs w:val="22"/>
              </w:rPr>
              <w:t>Meeting Characters and Learning Lessons</w:t>
            </w:r>
            <w:r w:rsidR="009E132F" w:rsidRPr="00BD22F7">
              <w:rPr>
                <w:rFonts w:ascii="Comic Sans MS" w:hAnsi="Comic Sans MS"/>
                <w:i/>
                <w:sz w:val="22"/>
                <w:szCs w:val="22"/>
              </w:rPr>
              <w:t xml:space="preserve"> (4)</w:t>
            </w:r>
          </w:p>
          <w:p w14:paraId="1C3A752B" w14:textId="3E38116B" w:rsidR="00BD22F7" w:rsidRPr="009E132F" w:rsidRDefault="00BD22F7" w:rsidP="00CF52D3">
            <w:pPr>
              <w:rPr>
                <w:rFonts w:ascii="Comic Sans MS" w:hAnsi="Comic Sans MS"/>
                <w:b/>
                <w:i/>
                <w:sz w:val="22"/>
                <w:szCs w:val="22"/>
              </w:rPr>
            </w:pPr>
          </w:p>
          <w:p w14:paraId="08811842" w14:textId="77777777" w:rsidR="007C4677" w:rsidRDefault="007C4677" w:rsidP="00CF52D3">
            <w:pPr>
              <w:rPr>
                <w:rFonts w:ascii="Comic Sans MS" w:hAnsi="Comic Sans MS"/>
                <w:i/>
                <w:sz w:val="22"/>
                <w:szCs w:val="22"/>
              </w:rPr>
            </w:pPr>
          </w:p>
          <w:p w14:paraId="28060E68" w14:textId="7E972C08"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63360F">
              <w:rPr>
                <w:rFonts w:ascii="Comic Sans MS" w:hAnsi="Comic Sans MS"/>
                <w:i/>
                <w:sz w:val="20"/>
                <w:szCs w:val="20"/>
              </w:rPr>
              <w:t xml:space="preserve">    </w:t>
            </w:r>
            <w:r w:rsidRPr="00CB6C43">
              <w:rPr>
                <w:rFonts w:ascii="Comic Sans MS" w:hAnsi="Comic Sans MS"/>
                <w:i/>
                <w:sz w:val="20"/>
                <w:szCs w:val="20"/>
              </w:rPr>
              <w:t xml:space="preserve"> RL</w:t>
            </w:r>
            <w:r w:rsidRPr="00CB6C43">
              <w:rPr>
                <w:rFonts w:ascii="Comic Sans MS" w:hAnsi="Comic Sans MS"/>
                <w:b/>
                <w:i/>
                <w:sz w:val="22"/>
                <w:szCs w:val="22"/>
              </w:rPr>
              <w:t xml:space="preserve">   </w:t>
            </w:r>
          </w:p>
        </w:tc>
        <w:tc>
          <w:tcPr>
            <w:tcW w:w="1558" w:type="dxa"/>
            <w:shd w:val="clear" w:color="auto" w:fill="CCCCCC"/>
          </w:tcPr>
          <w:p w14:paraId="0B636A93" w14:textId="77777777" w:rsidR="005515E2" w:rsidRDefault="005515E2" w:rsidP="00CF52D3">
            <w:pPr>
              <w:rPr>
                <w:rFonts w:ascii="Comic Sans MS" w:hAnsi="Comic Sans MS"/>
                <w:smallCaps/>
                <w:sz w:val="28"/>
                <w:szCs w:val="28"/>
              </w:rPr>
            </w:pPr>
            <w:r>
              <w:rPr>
                <w:rFonts w:ascii="Comic Sans MS" w:hAnsi="Comic Sans MS"/>
                <w:smallCaps/>
                <w:sz w:val="28"/>
                <w:szCs w:val="28"/>
              </w:rPr>
              <w:t>April</w:t>
            </w:r>
          </w:p>
        </w:tc>
        <w:tc>
          <w:tcPr>
            <w:tcW w:w="3718" w:type="dxa"/>
          </w:tcPr>
          <w:p w14:paraId="0BF48730" w14:textId="0C3B87AC" w:rsidR="008D61BE" w:rsidRPr="00BD22F7" w:rsidRDefault="0063360F" w:rsidP="00CF52D3">
            <w:pPr>
              <w:rPr>
                <w:rFonts w:ascii="Comic Sans MS" w:hAnsi="Comic Sans MS"/>
                <w:i/>
                <w:sz w:val="22"/>
                <w:szCs w:val="22"/>
              </w:rPr>
            </w:pPr>
            <w:r w:rsidRPr="00BD22F7">
              <w:rPr>
                <w:rFonts w:ascii="Comic Sans MS" w:hAnsi="Comic Sans MS"/>
                <w:i/>
                <w:sz w:val="22"/>
                <w:szCs w:val="22"/>
              </w:rPr>
              <w:t>From Scenes to Series: Writing Fiction (4)</w:t>
            </w:r>
          </w:p>
          <w:p w14:paraId="3EF2F682" w14:textId="08011A35" w:rsidR="008B2BD4" w:rsidRDefault="008B2BD4" w:rsidP="00CF52D3">
            <w:pPr>
              <w:rPr>
                <w:rFonts w:ascii="Comic Sans MS" w:hAnsi="Comic Sans MS"/>
                <w:i/>
                <w:sz w:val="22"/>
                <w:szCs w:val="22"/>
              </w:rPr>
            </w:pPr>
          </w:p>
          <w:p w14:paraId="00364D17" w14:textId="77777777" w:rsidR="007C4677" w:rsidRDefault="007C4677" w:rsidP="00CF52D3">
            <w:pPr>
              <w:rPr>
                <w:rFonts w:ascii="Comic Sans MS" w:hAnsi="Comic Sans MS"/>
                <w:b/>
                <w:i/>
                <w:sz w:val="22"/>
                <w:szCs w:val="22"/>
              </w:rPr>
            </w:pPr>
          </w:p>
          <w:p w14:paraId="09E7AA4D" w14:textId="7DB7B8DA"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63360F">
              <w:rPr>
                <w:rFonts w:ascii="Comic Sans MS" w:hAnsi="Comic Sans MS"/>
                <w:i/>
                <w:sz w:val="20"/>
                <w:szCs w:val="20"/>
              </w:rPr>
              <w:t xml:space="preserve">         </w:t>
            </w:r>
            <w:r w:rsidR="008B2BD4">
              <w:rPr>
                <w:rFonts w:ascii="Comic Sans MS" w:hAnsi="Comic Sans MS"/>
                <w:i/>
                <w:sz w:val="20"/>
                <w:szCs w:val="20"/>
              </w:rPr>
              <w:t>N</w:t>
            </w:r>
            <w:r w:rsidRPr="00CB6C43">
              <w:rPr>
                <w:rFonts w:ascii="Comic Sans MS" w:hAnsi="Comic Sans MS"/>
                <w:b/>
                <w:i/>
                <w:sz w:val="22"/>
                <w:szCs w:val="22"/>
              </w:rPr>
              <w:t xml:space="preserve"> </w:t>
            </w:r>
          </w:p>
        </w:tc>
      </w:tr>
      <w:tr w:rsidR="005515E2" w14:paraId="7E5F8624" w14:textId="77777777" w:rsidTr="00CF4C93">
        <w:tc>
          <w:tcPr>
            <w:tcW w:w="1601" w:type="dxa"/>
            <w:shd w:val="clear" w:color="auto" w:fill="CCCCCC"/>
          </w:tcPr>
          <w:p w14:paraId="34744D04" w14:textId="20981962" w:rsidR="005515E2" w:rsidRDefault="009E132F" w:rsidP="00CF52D3">
            <w:pPr>
              <w:rPr>
                <w:rFonts w:ascii="Comic Sans MS" w:hAnsi="Comic Sans MS"/>
                <w:smallCaps/>
                <w:sz w:val="28"/>
                <w:szCs w:val="28"/>
              </w:rPr>
            </w:pPr>
            <w:r>
              <w:rPr>
                <w:rFonts w:ascii="Comic Sans MS" w:hAnsi="Comic Sans MS"/>
                <w:smallCaps/>
                <w:sz w:val="28"/>
                <w:szCs w:val="28"/>
              </w:rPr>
              <w:t>mid-May -</w:t>
            </w:r>
            <w:r w:rsidR="005515E2">
              <w:rPr>
                <w:rFonts w:ascii="Comic Sans MS" w:hAnsi="Comic Sans MS"/>
                <w:smallCaps/>
                <w:sz w:val="28"/>
                <w:szCs w:val="28"/>
              </w:rPr>
              <w:t>June</w:t>
            </w:r>
          </w:p>
        </w:tc>
        <w:tc>
          <w:tcPr>
            <w:tcW w:w="3491" w:type="dxa"/>
          </w:tcPr>
          <w:p w14:paraId="2DDD1283" w14:textId="2B399664" w:rsidR="007C4677" w:rsidRDefault="001D676F" w:rsidP="00CF52D3">
            <w:pPr>
              <w:rPr>
                <w:rFonts w:ascii="Comic Sans MS" w:hAnsi="Comic Sans MS"/>
                <w:i/>
                <w:sz w:val="22"/>
                <w:szCs w:val="22"/>
              </w:rPr>
            </w:pPr>
            <w:r>
              <w:rPr>
                <w:rFonts w:ascii="Comic Sans MS" w:hAnsi="Comic Sans MS"/>
                <w:i/>
                <w:sz w:val="22"/>
                <w:szCs w:val="22"/>
              </w:rPr>
              <w:t>Reading Nonfiction Cover to Cover: Nonfiction Book Clubs (If-Then)</w:t>
            </w:r>
            <w:r>
              <w:rPr>
                <w:rFonts w:ascii="Comic Sans MS" w:hAnsi="Comic Sans MS"/>
                <w:i/>
                <w:sz w:val="20"/>
                <w:szCs w:val="20"/>
              </w:rPr>
              <w:t xml:space="preserve">                                </w:t>
            </w:r>
          </w:p>
          <w:p w14:paraId="78B69A7D" w14:textId="37BFA88D" w:rsidR="00BD22F7" w:rsidRDefault="008D61BE" w:rsidP="00CF52D3">
            <w:pPr>
              <w:rPr>
                <w:rFonts w:ascii="Comic Sans MS" w:hAnsi="Comic Sans MS"/>
                <w:i/>
                <w:sz w:val="20"/>
                <w:szCs w:val="20"/>
              </w:rPr>
            </w:pPr>
            <w:r>
              <w:rPr>
                <w:rFonts w:ascii="Comic Sans MS" w:hAnsi="Comic Sans MS"/>
                <w:i/>
                <w:sz w:val="22"/>
                <w:szCs w:val="22"/>
              </w:rPr>
              <w:t xml:space="preserve">                                       </w:t>
            </w:r>
            <w:r w:rsidR="008B2BD4">
              <w:rPr>
                <w:rFonts w:ascii="Comic Sans MS" w:hAnsi="Comic Sans MS"/>
                <w:i/>
                <w:sz w:val="20"/>
                <w:szCs w:val="20"/>
              </w:rPr>
              <w:t xml:space="preserve">     </w:t>
            </w:r>
          </w:p>
          <w:p w14:paraId="5BE5542D" w14:textId="2758FEFA" w:rsidR="005515E2" w:rsidRDefault="00BD22F7" w:rsidP="00CF52D3">
            <w:pPr>
              <w:rPr>
                <w:rFonts w:ascii="Comic Sans MS" w:hAnsi="Comic Sans MS"/>
                <w:smallCaps/>
                <w:sz w:val="28"/>
                <w:szCs w:val="28"/>
              </w:rPr>
            </w:pPr>
            <w:r>
              <w:rPr>
                <w:rFonts w:ascii="Comic Sans MS" w:hAnsi="Comic Sans MS"/>
                <w:i/>
                <w:sz w:val="20"/>
                <w:szCs w:val="20"/>
              </w:rPr>
              <w:t xml:space="preserve">                                                 </w:t>
            </w:r>
            <w:r w:rsidR="008B2BD4">
              <w:rPr>
                <w:rFonts w:ascii="Comic Sans MS" w:hAnsi="Comic Sans MS"/>
                <w:i/>
                <w:sz w:val="20"/>
                <w:szCs w:val="20"/>
              </w:rPr>
              <w:t xml:space="preserve"> </w:t>
            </w:r>
            <w:r w:rsidR="008D61BE" w:rsidRPr="00CB6C43">
              <w:rPr>
                <w:rFonts w:ascii="Comic Sans MS" w:hAnsi="Comic Sans MS"/>
                <w:i/>
                <w:sz w:val="20"/>
                <w:szCs w:val="20"/>
              </w:rPr>
              <w:t>R</w:t>
            </w:r>
            <w:r w:rsidR="0063360F">
              <w:rPr>
                <w:rFonts w:ascii="Comic Sans MS" w:hAnsi="Comic Sans MS"/>
                <w:i/>
                <w:sz w:val="20"/>
                <w:szCs w:val="20"/>
              </w:rPr>
              <w:t>I</w:t>
            </w:r>
            <w:r w:rsidR="008D61BE" w:rsidRPr="00CB6C43">
              <w:rPr>
                <w:rFonts w:ascii="Comic Sans MS" w:hAnsi="Comic Sans MS"/>
                <w:b/>
                <w:i/>
                <w:sz w:val="22"/>
                <w:szCs w:val="22"/>
              </w:rPr>
              <w:t xml:space="preserve">  </w:t>
            </w:r>
          </w:p>
        </w:tc>
        <w:tc>
          <w:tcPr>
            <w:tcW w:w="1558" w:type="dxa"/>
            <w:shd w:val="clear" w:color="auto" w:fill="CCCCCC"/>
          </w:tcPr>
          <w:p w14:paraId="07DB1718" w14:textId="2559C2FB" w:rsidR="005515E2" w:rsidRDefault="00145CA6" w:rsidP="00CF52D3">
            <w:pPr>
              <w:rPr>
                <w:rFonts w:ascii="Comic Sans MS" w:hAnsi="Comic Sans MS"/>
                <w:smallCaps/>
                <w:sz w:val="28"/>
                <w:szCs w:val="28"/>
              </w:rPr>
            </w:pPr>
            <w:r>
              <w:rPr>
                <w:rFonts w:ascii="Comic Sans MS" w:hAnsi="Comic Sans MS"/>
                <w:smallCaps/>
                <w:sz w:val="28"/>
                <w:szCs w:val="28"/>
              </w:rPr>
              <w:t>mid-</w:t>
            </w:r>
            <w:r w:rsidR="005515E2">
              <w:rPr>
                <w:rFonts w:ascii="Comic Sans MS" w:hAnsi="Comic Sans MS"/>
                <w:smallCaps/>
                <w:sz w:val="28"/>
                <w:szCs w:val="28"/>
              </w:rPr>
              <w:t>May-June</w:t>
            </w:r>
          </w:p>
        </w:tc>
        <w:tc>
          <w:tcPr>
            <w:tcW w:w="3718" w:type="dxa"/>
          </w:tcPr>
          <w:p w14:paraId="1CB2215C" w14:textId="51FDBE48" w:rsidR="00BD22F7" w:rsidRDefault="00FF181C" w:rsidP="00CF52D3">
            <w:pPr>
              <w:rPr>
                <w:rFonts w:ascii="Comic Sans MS" w:hAnsi="Comic Sans MS"/>
                <w:i/>
                <w:sz w:val="22"/>
                <w:szCs w:val="22"/>
              </w:rPr>
            </w:pPr>
            <w:r>
              <w:rPr>
                <w:rFonts w:ascii="Comic Sans MS" w:hAnsi="Comic Sans MS"/>
                <w:i/>
                <w:sz w:val="22"/>
                <w:szCs w:val="22"/>
              </w:rPr>
              <w:t>Independent Writing Projects</w:t>
            </w:r>
            <w:r w:rsidR="007C4677">
              <w:rPr>
                <w:rFonts w:ascii="Comic Sans MS" w:hAnsi="Comic Sans MS"/>
                <w:i/>
                <w:sz w:val="22"/>
                <w:szCs w:val="22"/>
              </w:rPr>
              <w:t xml:space="preserve"> Across Genres</w:t>
            </w:r>
            <w:r w:rsidR="00791385">
              <w:rPr>
                <w:rFonts w:ascii="Comic Sans MS" w:hAnsi="Comic Sans MS"/>
                <w:i/>
                <w:sz w:val="22"/>
                <w:szCs w:val="22"/>
              </w:rPr>
              <w:t xml:space="preserve"> (If-Then) </w:t>
            </w:r>
            <w:r>
              <w:rPr>
                <w:rFonts w:ascii="Comic Sans MS" w:hAnsi="Comic Sans MS"/>
                <w:i/>
                <w:sz w:val="22"/>
                <w:szCs w:val="22"/>
              </w:rPr>
              <w:t>*</w:t>
            </w:r>
          </w:p>
          <w:p w14:paraId="1169847B" w14:textId="3A2DC800" w:rsidR="007C4677" w:rsidRDefault="008D61BE" w:rsidP="00CF52D3">
            <w:pPr>
              <w:rPr>
                <w:rFonts w:ascii="Comic Sans MS" w:hAnsi="Comic Sans MS"/>
                <w:i/>
                <w:sz w:val="20"/>
                <w:szCs w:val="20"/>
              </w:rPr>
            </w:pPr>
            <w:r>
              <w:rPr>
                <w:rFonts w:ascii="Comic Sans MS" w:hAnsi="Comic Sans MS"/>
                <w:i/>
                <w:sz w:val="22"/>
                <w:szCs w:val="22"/>
              </w:rPr>
              <w:t xml:space="preserve">                                    </w:t>
            </w:r>
            <w:r w:rsidR="00FF181C">
              <w:rPr>
                <w:rFonts w:ascii="Comic Sans MS" w:hAnsi="Comic Sans MS"/>
                <w:i/>
                <w:sz w:val="20"/>
                <w:szCs w:val="20"/>
              </w:rPr>
              <w:t xml:space="preserve">       </w:t>
            </w:r>
          </w:p>
          <w:p w14:paraId="77E56A6F" w14:textId="77777777" w:rsidR="007C4677" w:rsidRDefault="007C4677" w:rsidP="00CF52D3">
            <w:pPr>
              <w:rPr>
                <w:rFonts w:ascii="Comic Sans MS" w:hAnsi="Comic Sans MS"/>
                <w:i/>
                <w:sz w:val="20"/>
                <w:szCs w:val="20"/>
              </w:rPr>
            </w:pPr>
            <w:r>
              <w:rPr>
                <w:rFonts w:ascii="Comic Sans MS" w:hAnsi="Comic Sans MS"/>
                <w:i/>
                <w:sz w:val="20"/>
                <w:szCs w:val="20"/>
              </w:rPr>
              <w:t xml:space="preserve">                                               </w:t>
            </w:r>
          </w:p>
          <w:p w14:paraId="1C1F7887" w14:textId="116D8240" w:rsidR="005515E2" w:rsidRDefault="007C4677" w:rsidP="00CF52D3">
            <w:pPr>
              <w:rPr>
                <w:rFonts w:ascii="Comic Sans MS" w:hAnsi="Comic Sans MS"/>
                <w:smallCaps/>
                <w:sz w:val="28"/>
                <w:szCs w:val="28"/>
              </w:rPr>
            </w:pPr>
            <w:r>
              <w:rPr>
                <w:rFonts w:ascii="Comic Sans MS" w:hAnsi="Comic Sans MS"/>
                <w:i/>
                <w:sz w:val="20"/>
                <w:szCs w:val="20"/>
              </w:rPr>
              <w:t xml:space="preserve">                                               O, </w:t>
            </w:r>
            <w:r w:rsidR="00CF4C93">
              <w:rPr>
                <w:rFonts w:ascii="Comic Sans MS" w:hAnsi="Comic Sans MS"/>
                <w:i/>
                <w:sz w:val="20"/>
                <w:szCs w:val="20"/>
              </w:rPr>
              <w:t>I</w:t>
            </w:r>
            <w:r w:rsidR="00FF181C">
              <w:rPr>
                <w:rFonts w:ascii="Comic Sans MS" w:hAnsi="Comic Sans MS"/>
                <w:i/>
                <w:sz w:val="20"/>
                <w:szCs w:val="20"/>
              </w:rPr>
              <w:t>, N</w:t>
            </w:r>
            <w:r w:rsidR="008D61BE" w:rsidRPr="00CB6C43">
              <w:rPr>
                <w:rFonts w:ascii="Comic Sans MS" w:hAnsi="Comic Sans MS"/>
                <w:b/>
                <w:i/>
                <w:sz w:val="22"/>
                <w:szCs w:val="22"/>
              </w:rPr>
              <w:t xml:space="preserve">   </w:t>
            </w:r>
          </w:p>
        </w:tc>
      </w:tr>
    </w:tbl>
    <w:p w14:paraId="31AA0EA3" w14:textId="77777777" w:rsidR="00CF52D3" w:rsidRDefault="00CF52D3" w:rsidP="00CF52D3">
      <w:pPr>
        <w:rPr>
          <w:rFonts w:ascii="Comic Sans MS" w:hAnsi="Comic Sans MS"/>
          <w:smallCaps/>
          <w:sz w:val="28"/>
          <w:szCs w:val="28"/>
        </w:rPr>
      </w:pPr>
    </w:p>
    <w:p w14:paraId="64004AEB" w14:textId="312A9B78" w:rsidR="008B2BD4" w:rsidRDefault="008B2BD4" w:rsidP="008B2BD4">
      <w:pPr>
        <w:rPr>
          <w:rFonts w:ascii="Comic Sans MS" w:hAnsi="Comic Sans MS"/>
          <w:b/>
          <w:bCs/>
          <w:smallCaps/>
          <w:sz w:val="28"/>
          <w:szCs w:val="28"/>
        </w:rPr>
      </w:pP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sidR="00D365D2">
        <w:rPr>
          <w:rFonts w:ascii="Comic Sans MS" w:hAnsi="Comic Sans MS"/>
          <w:smallCaps/>
          <w:sz w:val="28"/>
          <w:szCs w:val="28"/>
        </w:rPr>
        <w:t xml:space="preserve">      * </w:t>
      </w:r>
      <w:r w:rsidR="00D365D2">
        <w:rPr>
          <w:rFonts w:ascii="Comic Sans MS" w:hAnsi="Comic Sans MS"/>
          <w:b/>
          <w:bCs/>
          <w:smallCaps/>
          <w:sz w:val="28"/>
          <w:szCs w:val="28"/>
        </w:rPr>
        <w:t>Please see</w:t>
      </w:r>
      <w:r>
        <w:rPr>
          <w:rFonts w:ascii="Comic Sans MS" w:hAnsi="Comic Sans MS"/>
          <w:b/>
          <w:bCs/>
          <w:smallCaps/>
          <w:sz w:val="28"/>
          <w:szCs w:val="28"/>
        </w:rPr>
        <w:t xml:space="preserve"> page</w:t>
      </w:r>
      <w:r w:rsidR="00D365D2">
        <w:rPr>
          <w:rFonts w:ascii="Comic Sans MS" w:hAnsi="Comic Sans MS"/>
          <w:b/>
          <w:bCs/>
          <w:smallCaps/>
          <w:sz w:val="28"/>
          <w:szCs w:val="28"/>
        </w:rPr>
        <w:t xml:space="preserve"> 3</w:t>
      </w:r>
    </w:p>
    <w:p w14:paraId="4A9B0DFE" w14:textId="39749EBB" w:rsidR="007C4677" w:rsidRDefault="007C4677" w:rsidP="008B2BD4">
      <w:pPr>
        <w:rPr>
          <w:rFonts w:ascii="Comic Sans MS" w:hAnsi="Comic Sans MS"/>
          <w:b/>
          <w:bCs/>
          <w:smallCaps/>
          <w:sz w:val="28"/>
          <w:szCs w:val="28"/>
        </w:rPr>
      </w:pPr>
    </w:p>
    <w:p w14:paraId="49FA38CF" w14:textId="77777777" w:rsidR="007C4677" w:rsidRDefault="007C4677" w:rsidP="008B2BD4">
      <w:pPr>
        <w:rPr>
          <w:rFonts w:ascii="Comic Sans MS" w:hAnsi="Comic Sans MS"/>
          <w:b/>
          <w:bCs/>
          <w:smallCaps/>
          <w:sz w:val="28"/>
          <w:szCs w:val="28"/>
        </w:rPr>
      </w:pPr>
    </w:p>
    <w:p w14:paraId="01278D80" w14:textId="547FA5FB" w:rsidR="005D586E" w:rsidRPr="00021466" w:rsidRDefault="005D586E" w:rsidP="00BA709C">
      <w:pPr>
        <w:jc w:val="center"/>
        <w:rPr>
          <w:rFonts w:ascii="Comic Sans MS" w:hAnsi="Comic Sans MS"/>
          <w:smallCaps/>
          <w:sz w:val="28"/>
          <w:szCs w:val="28"/>
        </w:rPr>
      </w:pPr>
      <w:r w:rsidRPr="00923DC0">
        <w:rPr>
          <w:rFonts w:ascii="Comic Sans MS" w:hAnsi="Comic Sans MS"/>
          <w:b/>
          <w:bCs/>
          <w:smallCaps/>
          <w:sz w:val="28"/>
          <w:szCs w:val="28"/>
        </w:rPr>
        <w:lastRenderedPageBreak/>
        <w:t>Additional Information to Guide Your Instruction</w:t>
      </w:r>
    </w:p>
    <w:p w14:paraId="6A6BFD88" w14:textId="77777777" w:rsidR="00D365D2" w:rsidRDefault="00D365D2" w:rsidP="00D365D2">
      <w:pPr>
        <w:jc w:val="center"/>
        <w:rPr>
          <w:rFonts w:ascii="Comic Sans MS" w:hAnsi="Comic Sans MS"/>
          <w:b/>
          <w:bCs/>
          <w:smallCaps/>
          <w:sz w:val="32"/>
          <w:szCs w:val="32"/>
        </w:rPr>
      </w:pPr>
    </w:p>
    <w:tbl>
      <w:tblPr>
        <w:tblStyle w:val="TableGrid"/>
        <w:tblW w:w="0" w:type="auto"/>
        <w:tblLook w:val="04A0" w:firstRow="1" w:lastRow="0" w:firstColumn="1" w:lastColumn="0" w:noHBand="0" w:noVBand="1"/>
      </w:tblPr>
      <w:tblGrid>
        <w:gridCol w:w="1908"/>
        <w:gridCol w:w="8532"/>
      </w:tblGrid>
      <w:tr w:rsidR="00D365D2" w14:paraId="732D752E" w14:textId="77777777" w:rsidTr="00D365D2">
        <w:tc>
          <w:tcPr>
            <w:tcW w:w="1908" w:type="dxa"/>
          </w:tcPr>
          <w:p w14:paraId="4BEA4C42" w14:textId="77777777" w:rsidR="00D365D2" w:rsidRDefault="00D365D2" w:rsidP="00D365D2">
            <w:pPr>
              <w:rPr>
                <w:rFonts w:ascii="Comic Sans MS" w:hAnsi="Comic Sans MS"/>
                <w:bCs/>
                <w:smallCaps/>
              </w:rPr>
            </w:pPr>
            <w:r>
              <w:rPr>
                <w:rFonts w:ascii="Comic Sans MS" w:hAnsi="Comic Sans MS"/>
                <w:b/>
                <w:bCs/>
                <w:smallCaps/>
              </w:rPr>
              <w:t>C</w:t>
            </w:r>
            <w:r w:rsidRPr="009E3F98">
              <w:rPr>
                <w:rFonts w:ascii="Comic Sans MS" w:hAnsi="Comic Sans MS"/>
                <w:b/>
                <w:bCs/>
                <w:smallCaps/>
              </w:rPr>
              <w:t xml:space="preserve">odes </w:t>
            </w:r>
          </w:p>
        </w:tc>
        <w:tc>
          <w:tcPr>
            <w:tcW w:w="8532" w:type="dxa"/>
          </w:tcPr>
          <w:p w14:paraId="767C517F" w14:textId="71185498" w:rsidR="00D365D2" w:rsidRPr="001B44D3" w:rsidRDefault="00D365D2" w:rsidP="00D365D2">
            <w:pPr>
              <w:rPr>
                <w:rFonts w:ascii="Comic Sans MS" w:hAnsi="Comic Sans MS"/>
                <w:bCs/>
                <w:sz w:val="22"/>
                <w:szCs w:val="22"/>
              </w:rPr>
            </w:pPr>
            <w:r w:rsidRPr="001B44D3">
              <w:rPr>
                <w:rFonts w:ascii="Comic Sans MS" w:hAnsi="Comic Sans MS"/>
                <w:b/>
                <w:bCs/>
                <w:i/>
                <w:sz w:val="22"/>
                <w:szCs w:val="22"/>
              </w:rPr>
              <w:t>Reading:</w:t>
            </w:r>
            <w:r w:rsidRPr="001B44D3">
              <w:rPr>
                <w:rFonts w:ascii="Comic Sans MS" w:hAnsi="Comic Sans MS"/>
                <w:bCs/>
                <w:sz w:val="22"/>
                <w:szCs w:val="22"/>
              </w:rPr>
              <w:t xml:space="preserve">  RL – units mainly involving literature; RI – units mainly involving information </w:t>
            </w:r>
            <w:r w:rsidR="005E256B">
              <w:rPr>
                <w:rFonts w:ascii="Comic Sans MS" w:hAnsi="Comic Sans MS"/>
                <w:bCs/>
                <w:sz w:val="22"/>
                <w:szCs w:val="22"/>
              </w:rPr>
              <w:t>reading</w:t>
            </w:r>
          </w:p>
          <w:p w14:paraId="1A4F66F5" w14:textId="77777777" w:rsidR="00D365D2" w:rsidRPr="001B44D3" w:rsidRDefault="00D365D2" w:rsidP="00D365D2">
            <w:pPr>
              <w:rPr>
                <w:rFonts w:ascii="Comic Sans MS" w:hAnsi="Comic Sans MS"/>
                <w:b/>
                <w:bCs/>
                <w:smallCaps/>
                <w:sz w:val="22"/>
                <w:szCs w:val="22"/>
              </w:rPr>
            </w:pPr>
            <w:r w:rsidRPr="001B44D3">
              <w:rPr>
                <w:rFonts w:ascii="Comic Sans MS" w:hAnsi="Comic Sans MS"/>
                <w:b/>
                <w:bCs/>
                <w:i/>
                <w:sz w:val="22"/>
                <w:szCs w:val="22"/>
              </w:rPr>
              <w:t>Writing:</w:t>
            </w:r>
            <w:r w:rsidRPr="001B44D3">
              <w:rPr>
                <w:rFonts w:ascii="Comic Sans MS" w:hAnsi="Comic Sans MS"/>
                <w:bCs/>
                <w:sz w:val="22"/>
                <w:szCs w:val="22"/>
              </w:rPr>
              <w:t xml:space="preserve"> N – narrative writing; I-information writing; O-opinion writing; P-poetry writing</w:t>
            </w:r>
          </w:p>
        </w:tc>
      </w:tr>
      <w:tr w:rsidR="00D365D2" w14:paraId="022D621A" w14:textId="77777777" w:rsidTr="00D365D2">
        <w:tc>
          <w:tcPr>
            <w:tcW w:w="1908" w:type="dxa"/>
          </w:tcPr>
          <w:p w14:paraId="31F55E0C" w14:textId="77777777" w:rsidR="00D365D2" w:rsidRDefault="00D365D2" w:rsidP="00D365D2">
            <w:pPr>
              <w:rPr>
                <w:rFonts w:ascii="Comic Sans MS" w:hAnsi="Comic Sans MS"/>
                <w:bCs/>
                <w:smallCaps/>
              </w:rPr>
            </w:pPr>
            <w:r w:rsidRPr="009E3F98">
              <w:rPr>
                <w:rFonts w:ascii="Comic Sans MS" w:hAnsi="Comic Sans MS"/>
                <w:b/>
                <w:bCs/>
                <w:smallCaps/>
              </w:rPr>
              <w:t>Timing of the units</w:t>
            </w:r>
          </w:p>
        </w:tc>
        <w:tc>
          <w:tcPr>
            <w:tcW w:w="8532" w:type="dxa"/>
          </w:tcPr>
          <w:p w14:paraId="02BAFB41" w14:textId="77777777" w:rsidR="00666406" w:rsidRPr="0061330C" w:rsidRDefault="00666406" w:rsidP="00666406">
            <w:pPr>
              <w:rPr>
                <w:rFonts w:ascii="Comic Sans MS" w:hAnsi="Comic Sans MS"/>
                <w:bCs/>
                <w:sz w:val="22"/>
                <w:szCs w:val="22"/>
              </w:rPr>
            </w:pPr>
            <w:r w:rsidRPr="0061330C">
              <w:rPr>
                <w:rFonts w:ascii="Comic Sans MS" w:hAnsi="Comic Sans MS"/>
                <w:bCs/>
                <w:sz w:val="22"/>
                <w:szCs w:val="22"/>
              </w:rPr>
              <w:t xml:space="preserve">The months on the calendar indicate when the unit </w:t>
            </w:r>
            <w:r>
              <w:rPr>
                <w:rFonts w:ascii="Comic Sans MS" w:hAnsi="Comic Sans MS"/>
                <w:b/>
                <w:bCs/>
                <w:sz w:val="22"/>
                <w:szCs w:val="22"/>
              </w:rPr>
              <w:t>BEGINS.</w:t>
            </w:r>
            <w:r w:rsidRPr="0061330C">
              <w:rPr>
                <w:rFonts w:ascii="Comic Sans MS" w:hAnsi="Comic Sans MS"/>
                <w:b/>
                <w:bCs/>
                <w:sz w:val="22"/>
                <w:szCs w:val="22"/>
              </w:rPr>
              <w:t xml:space="preserve">  </w:t>
            </w:r>
            <w:r w:rsidRPr="0061330C">
              <w:rPr>
                <w:rFonts w:ascii="Comic Sans MS" w:hAnsi="Comic Sans MS"/>
                <w:bCs/>
                <w:sz w:val="22"/>
                <w:szCs w:val="22"/>
              </w:rPr>
              <w:t>Because you will want to adjust your instruction to best fit your students’ needs, you have some flexibility in the teaching of these units.  You will have flexibility regarding:</w:t>
            </w:r>
          </w:p>
          <w:p w14:paraId="5A459C6B" w14:textId="77777777" w:rsidR="00666406" w:rsidRPr="0061330C" w:rsidRDefault="00666406" w:rsidP="00666406">
            <w:pPr>
              <w:pStyle w:val="ListParagraph"/>
              <w:numPr>
                <w:ilvl w:val="0"/>
                <w:numId w:val="1"/>
              </w:numPr>
              <w:rPr>
                <w:rFonts w:ascii="Comic Sans MS" w:hAnsi="Comic Sans MS"/>
                <w:bCs/>
                <w:sz w:val="22"/>
                <w:szCs w:val="22"/>
              </w:rPr>
            </w:pPr>
            <w:r w:rsidRPr="0061330C">
              <w:rPr>
                <w:rFonts w:ascii="Comic Sans MS" w:hAnsi="Comic Sans MS"/>
                <w:bCs/>
                <w:sz w:val="22"/>
                <w:szCs w:val="22"/>
              </w:rPr>
              <w:t>how long you will spend on a particular unit, in the cases where more than one unit is listed in a particular time period</w:t>
            </w:r>
            <w:r>
              <w:rPr>
                <w:rFonts w:ascii="Comic Sans MS" w:hAnsi="Comic Sans MS"/>
                <w:bCs/>
                <w:sz w:val="22"/>
                <w:szCs w:val="22"/>
              </w:rPr>
              <w:t>,</w:t>
            </w:r>
          </w:p>
          <w:p w14:paraId="3B8E8A5E" w14:textId="77777777" w:rsidR="00666406" w:rsidRPr="00B71F21" w:rsidRDefault="00666406" w:rsidP="00666406">
            <w:pPr>
              <w:pStyle w:val="ListParagraph"/>
              <w:numPr>
                <w:ilvl w:val="0"/>
                <w:numId w:val="1"/>
              </w:numPr>
              <w:rPr>
                <w:rFonts w:ascii="Comic Sans MS" w:hAnsi="Comic Sans MS"/>
                <w:bCs/>
                <w:sz w:val="22"/>
                <w:szCs w:val="22"/>
              </w:rPr>
            </w:pPr>
            <w:r w:rsidRPr="0061330C">
              <w:rPr>
                <w:rFonts w:ascii="Comic Sans MS" w:hAnsi="Comic Sans MS"/>
                <w:bCs/>
                <w:sz w:val="22"/>
                <w:szCs w:val="22"/>
              </w:rPr>
              <w:t>whether to teach two units one after the other or integrate two particular units simultaneously</w:t>
            </w:r>
            <w:r>
              <w:rPr>
                <w:rFonts w:ascii="Comic Sans MS" w:hAnsi="Comic Sans MS"/>
                <w:bCs/>
                <w:sz w:val="22"/>
                <w:szCs w:val="22"/>
              </w:rPr>
              <w:t>,</w:t>
            </w:r>
          </w:p>
          <w:p w14:paraId="665F0C4A" w14:textId="77777777" w:rsidR="00666406" w:rsidRDefault="00666406" w:rsidP="00666406">
            <w:pPr>
              <w:pStyle w:val="ListParagraph"/>
              <w:numPr>
                <w:ilvl w:val="0"/>
                <w:numId w:val="1"/>
              </w:numPr>
              <w:rPr>
                <w:rFonts w:ascii="Comic Sans MS" w:hAnsi="Comic Sans MS"/>
                <w:bCs/>
                <w:sz w:val="22"/>
                <w:szCs w:val="22"/>
              </w:rPr>
            </w:pPr>
            <w:r>
              <w:rPr>
                <w:rFonts w:ascii="Comic Sans MS" w:hAnsi="Comic Sans MS"/>
                <w:bCs/>
                <w:sz w:val="22"/>
                <w:szCs w:val="22"/>
              </w:rPr>
              <w:t xml:space="preserve">whether to </w:t>
            </w:r>
            <w:r w:rsidRPr="0061330C">
              <w:rPr>
                <w:rFonts w:ascii="Comic Sans MS" w:hAnsi="Comic Sans MS"/>
                <w:bCs/>
                <w:sz w:val="22"/>
                <w:szCs w:val="22"/>
              </w:rPr>
              <w:t>e</w:t>
            </w:r>
            <w:r>
              <w:rPr>
                <w:rFonts w:ascii="Comic Sans MS" w:hAnsi="Comic Sans MS"/>
                <w:bCs/>
                <w:sz w:val="22"/>
                <w:szCs w:val="22"/>
              </w:rPr>
              <w:t>xpand or condense</w:t>
            </w:r>
            <w:r w:rsidRPr="0061330C">
              <w:rPr>
                <w:rFonts w:ascii="Comic Sans MS" w:hAnsi="Comic Sans MS"/>
                <w:bCs/>
                <w:sz w:val="22"/>
                <w:szCs w:val="22"/>
              </w:rPr>
              <w:t xml:space="preserve"> particular bends of units</w:t>
            </w:r>
            <w:r>
              <w:rPr>
                <w:rFonts w:ascii="Comic Sans MS" w:hAnsi="Comic Sans MS"/>
                <w:bCs/>
                <w:sz w:val="22"/>
                <w:szCs w:val="22"/>
              </w:rPr>
              <w:t>,</w:t>
            </w:r>
          </w:p>
          <w:p w14:paraId="67677269" w14:textId="77777777" w:rsidR="00666406" w:rsidRPr="0061330C" w:rsidRDefault="00666406" w:rsidP="00666406">
            <w:pPr>
              <w:pStyle w:val="ListParagraph"/>
              <w:numPr>
                <w:ilvl w:val="0"/>
                <w:numId w:val="1"/>
              </w:numPr>
              <w:rPr>
                <w:rFonts w:ascii="Comic Sans MS" w:hAnsi="Comic Sans MS"/>
                <w:bCs/>
                <w:sz w:val="22"/>
                <w:szCs w:val="22"/>
              </w:rPr>
            </w:pPr>
            <w:r>
              <w:rPr>
                <w:rFonts w:ascii="Comic Sans MS" w:hAnsi="Comic Sans MS"/>
                <w:bCs/>
                <w:sz w:val="22"/>
                <w:szCs w:val="22"/>
              </w:rPr>
              <w:t>or whether to insert a mini-unit before or after a unit listed on the calendar</w:t>
            </w:r>
            <w:r w:rsidRPr="0061330C">
              <w:rPr>
                <w:rFonts w:ascii="Comic Sans MS" w:hAnsi="Comic Sans MS"/>
                <w:bCs/>
                <w:sz w:val="22"/>
                <w:szCs w:val="22"/>
              </w:rPr>
              <w:t>.</w:t>
            </w:r>
          </w:p>
          <w:p w14:paraId="069D05D5" w14:textId="77777777" w:rsidR="00666406" w:rsidRPr="0061330C" w:rsidRDefault="00666406" w:rsidP="00666406">
            <w:pPr>
              <w:rPr>
                <w:rFonts w:ascii="Comic Sans MS" w:hAnsi="Comic Sans MS"/>
                <w:bCs/>
                <w:sz w:val="22"/>
                <w:szCs w:val="22"/>
              </w:rPr>
            </w:pPr>
            <w:r w:rsidRPr="0061330C">
              <w:rPr>
                <w:rFonts w:ascii="Comic Sans MS" w:hAnsi="Comic Sans MS"/>
                <w:bCs/>
                <w:sz w:val="22"/>
                <w:szCs w:val="22"/>
              </w:rPr>
              <w:t>Depending on the needs of your students, different decisions may need to be made</w:t>
            </w:r>
            <w:r>
              <w:rPr>
                <w:rFonts w:ascii="Comic Sans MS" w:hAnsi="Comic Sans MS"/>
                <w:bCs/>
                <w:sz w:val="22"/>
                <w:szCs w:val="22"/>
              </w:rPr>
              <w:t>, and your Literacy Coach</w:t>
            </w:r>
            <w:r w:rsidRPr="0061330C">
              <w:rPr>
                <w:rFonts w:ascii="Comic Sans MS" w:hAnsi="Comic Sans MS"/>
                <w:bCs/>
                <w:sz w:val="22"/>
                <w:szCs w:val="22"/>
              </w:rPr>
              <w:t xml:space="preserve"> </w:t>
            </w:r>
            <w:r>
              <w:rPr>
                <w:rFonts w:ascii="Comic Sans MS" w:hAnsi="Comic Sans MS"/>
                <w:bCs/>
                <w:sz w:val="22"/>
                <w:szCs w:val="22"/>
              </w:rPr>
              <w:t xml:space="preserve">will </w:t>
            </w:r>
            <w:r w:rsidRPr="0061330C">
              <w:rPr>
                <w:rFonts w:ascii="Comic Sans MS" w:hAnsi="Comic Sans MS"/>
                <w:bCs/>
                <w:sz w:val="22"/>
                <w:szCs w:val="22"/>
              </w:rPr>
              <w:t xml:space="preserve">support you as you decide what may work best for a particular group of students.  </w:t>
            </w:r>
          </w:p>
          <w:p w14:paraId="50F56E21" w14:textId="77777777" w:rsidR="00666406" w:rsidRPr="0061330C" w:rsidRDefault="00666406" w:rsidP="00666406">
            <w:pPr>
              <w:rPr>
                <w:rFonts w:ascii="Comic Sans MS" w:hAnsi="Comic Sans MS"/>
                <w:bCs/>
                <w:sz w:val="22"/>
                <w:szCs w:val="22"/>
              </w:rPr>
            </w:pPr>
          </w:p>
          <w:p w14:paraId="4CB2CB48" w14:textId="728ED934" w:rsidR="00D365D2" w:rsidRPr="001B44D3" w:rsidRDefault="00666406" w:rsidP="00666406">
            <w:pPr>
              <w:rPr>
                <w:rFonts w:ascii="Comic Sans MS" w:hAnsi="Comic Sans MS"/>
                <w:bCs/>
                <w:smallCaps/>
                <w:sz w:val="22"/>
                <w:szCs w:val="22"/>
              </w:rPr>
            </w:pPr>
            <w:r w:rsidRPr="0061330C">
              <w:rPr>
                <w:rFonts w:ascii="Comic Sans MS" w:hAnsi="Comic Sans MS"/>
                <w:bCs/>
                <w:sz w:val="22"/>
                <w:szCs w:val="22"/>
              </w:rPr>
              <w:t xml:space="preserve">We have indicated </w:t>
            </w:r>
            <w:proofErr w:type="spellStart"/>
            <w:r w:rsidRPr="0061330C">
              <w:rPr>
                <w:rFonts w:ascii="Comic Sans MS" w:hAnsi="Comic Sans MS"/>
                <w:bCs/>
                <w:sz w:val="22"/>
                <w:szCs w:val="22"/>
              </w:rPr>
              <w:t>the</w:t>
            </w:r>
            <w:proofErr w:type="spellEnd"/>
            <w:r w:rsidRPr="0061330C">
              <w:rPr>
                <w:rFonts w:ascii="Comic Sans MS" w:hAnsi="Comic Sans MS"/>
                <w:bCs/>
                <w:sz w:val="22"/>
                <w:szCs w:val="22"/>
              </w:rPr>
              <w:t xml:space="preserve"> </w:t>
            </w:r>
            <w:r>
              <w:rPr>
                <w:rFonts w:ascii="Comic Sans MS" w:hAnsi="Comic Sans MS"/>
                <w:b/>
                <w:bCs/>
                <w:sz w:val="22"/>
                <w:szCs w:val="22"/>
              </w:rPr>
              <w:t xml:space="preserve">MUST START/END </w:t>
            </w:r>
            <w:r w:rsidRPr="0061330C">
              <w:rPr>
                <w:rFonts w:ascii="Comic Sans MS" w:hAnsi="Comic Sans MS"/>
                <w:bCs/>
                <w:sz w:val="22"/>
                <w:szCs w:val="22"/>
              </w:rPr>
              <w:t>dates to help you pace your instruction to allow all students to experience the same teaching and learning by key points in the year to accommodate students moving, assessment windows, and “fitting it all in.”</w:t>
            </w:r>
          </w:p>
        </w:tc>
      </w:tr>
      <w:tr w:rsidR="00D365D2" w14:paraId="14B70F8C" w14:textId="77777777" w:rsidTr="00D365D2">
        <w:tc>
          <w:tcPr>
            <w:tcW w:w="1908" w:type="dxa"/>
          </w:tcPr>
          <w:p w14:paraId="221923DD" w14:textId="77777777" w:rsidR="00D365D2" w:rsidRDefault="00D365D2" w:rsidP="00D365D2">
            <w:pPr>
              <w:rPr>
                <w:rFonts w:ascii="Comic Sans MS" w:hAnsi="Comic Sans MS"/>
                <w:bCs/>
                <w:smallCaps/>
              </w:rPr>
            </w:pPr>
            <w:proofErr w:type="spellStart"/>
            <w:r>
              <w:rPr>
                <w:rFonts w:ascii="Comic Sans MS" w:hAnsi="Comic Sans MS"/>
                <w:b/>
                <w:bCs/>
                <w:smallCaps/>
              </w:rPr>
              <w:t>And/O</w:t>
            </w:r>
            <w:r w:rsidRPr="009E3F98">
              <w:rPr>
                <w:rFonts w:ascii="Comic Sans MS" w:hAnsi="Comic Sans MS"/>
                <w:b/>
                <w:bCs/>
                <w:smallCaps/>
              </w:rPr>
              <w:t>r</w:t>
            </w:r>
            <w:proofErr w:type="spellEnd"/>
          </w:p>
        </w:tc>
        <w:tc>
          <w:tcPr>
            <w:tcW w:w="8532" w:type="dxa"/>
          </w:tcPr>
          <w:p w14:paraId="171AC90A" w14:textId="77777777" w:rsidR="004C6214" w:rsidRDefault="004C6214" w:rsidP="004C6214">
            <w:pPr>
              <w:rPr>
                <w:rFonts w:ascii="Comic Sans MS" w:hAnsi="Comic Sans MS"/>
                <w:sz w:val="22"/>
                <w:szCs w:val="22"/>
              </w:rPr>
            </w:pPr>
            <w:r w:rsidRPr="004C6214">
              <w:rPr>
                <w:rFonts w:ascii="Comic Sans MS" w:hAnsi="Comic Sans MS"/>
                <w:sz w:val="22"/>
                <w:szCs w:val="22"/>
              </w:rPr>
              <w:t>Look across the plan for the year and decide</w:t>
            </w:r>
            <w:r>
              <w:rPr>
                <w:rFonts w:ascii="Comic Sans MS" w:hAnsi="Comic Sans MS"/>
                <w:sz w:val="22"/>
                <w:szCs w:val="22"/>
              </w:rPr>
              <w:t>:</w:t>
            </w:r>
          </w:p>
          <w:p w14:paraId="3B00B727" w14:textId="1AAE3848" w:rsidR="00D365D2" w:rsidRPr="004C6214" w:rsidRDefault="00D365D2" w:rsidP="004C6214">
            <w:pPr>
              <w:pStyle w:val="ListParagraph"/>
              <w:numPr>
                <w:ilvl w:val="0"/>
                <w:numId w:val="3"/>
              </w:numPr>
              <w:rPr>
                <w:rFonts w:ascii="Comic Sans MS" w:hAnsi="Comic Sans MS"/>
                <w:sz w:val="22"/>
                <w:szCs w:val="22"/>
              </w:rPr>
            </w:pPr>
            <w:r w:rsidRPr="004C6214">
              <w:rPr>
                <w:rFonts w:ascii="Comic Sans MS" w:hAnsi="Comic Sans MS"/>
                <w:sz w:val="22"/>
                <w:szCs w:val="22"/>
              </w:rPr>
              <w:t xml:space="preserve">to teach two shorter units, one after the other </w:t>
            </w:r>
          </w:p>
          <w:p w14:paraId="257F19C1" w14:textId="77777777" w:rsidR="00D365D2" w:rsidRPr="001B44D3" w:rsidRDefault="00D365D2" w:rsidP="00D365D2">
            <w:pPr>
              <w:pStyle w:val="ListParagraph"/>
              <w:numPr>
                <w:ilvl w:val="0"/>
                <w:numId w:val="2"/>
              </w:numPr>
              <w:rPr>
                <w:rFonts w:ascii="Comic Sans MS" w:hAnsi="Comic Sans MS"/>
                <w:bCs/>
                <w:sz w:val="22"/>
                <w:szCs w:val="22"/>
              </w:rPr>
            </w:pPr>
            <w:r w:rsidRPr="001B44D3">
              <w:rPr>
                <w:rFonts w:ascii="Comic Sans MS" w:hAnsi="Comic Sans MS"/>
                <w:sz w:val="22"/>
                <w:szCs w:val="22"/>
              </w:rPr>
              <w:t>to teach one longer unit</w:t>
            </w:r>
          </w:p>
          <w:p w14:paraId="180BB8A3" w14:textId="77777777" w:rsidR="00D365D2" w:rsidRPr="00A262A6" w:rsidRDefault="00D365D2" w:rsidP="00D365D2">
            <w:pPr>
              <w:pStyle w:val="ListParagraph"/>
              <w:numPr>
                <w:ilvl w:val="0"/>
                <w:numId w:val="2"/>
              </w:numPr>
              <w:rPr>
                <w:rFonts w:ascii="Comic Sans MS" w:hAnsi="Comic Sans MS"/>
                <w:bCs/>
                <w:smallCaps/>
                <w:sz w:val="22"/>
                <w:szCs w:val="22"/>
              </w:rPr>
            </w:pPr>
            <w:r w:rsidRPr="00A262A6">
              <w:rPr>
                <w:rFonts w:ascii="Comic Sans MS" w:hAnsi="Comic Sans MS"/>
                <w:sz w:val="22"/>
                <w:szCs w:val="22"/>
              </w:rPr>
              <w:t>to integrate one of the units as a mini-unit somewhere between other units (e.g. a two-week poetry unit between narrative and information units)</w:t>
            </w:r>
          </w:p>
        </w:tc>
      </w:tr>
      <w:tr w:rsidR="00D365D2" w14:paraId="63D8ECE6" w14:textId="77777777" w:rsidTr="00D365D2">
        <w:tc>
          <w:tcPr>
            <w:tcW w:w="1908" w:type="dxa"/>
          </w:tcPr>
          <w:p w14:paraId="4DDC2887" w14:textId="799F370E" w:rsidR="00D365D2" w:rsidRDefault="00D365D2" w:rsidP="00D365D2">
            <w:pPr>
              <w:rPr>
                <w:rFonts w:ascii="Comic Sans MS" w:hAnsi="Comic Sans MS"/>
                <w:bCs/>
                <w:smallCaps/>
              </w:rPr>
            </w:pPr>
            <w:r w:rsidRPr="009E3F98">
              <w:rPr>
                <w:rFonts w:ascii="Comic Sans MS" w:hAnsi="Comic Sans MS"/>
                <w:b/>
                <w:bCs/>
                <w:smallCaps/>
              </w:rPr>
              <w:t>Begin right away!</w:t>
            </w:r>
          </w:p>
        </w:tc>
        <w:tc>
          <w:tcPr>
            <w:tcW w:w="8532" w:type="dxa"/>
          </w:tcPr>
          <w:p w14:paraId="120BA580" w14:textId="77777777" w:rsidR="00D365D2" w:rsidRPr="001B44D3" w:rsidRDefault="00D365D2" w:rsidP="00D365D2">
            <w:pPr>
              <w:rPr>
                <w:rFonts w:ascii="Comic Sans MS" w:hAnsi="Comic Sans MS"/>
                <w:bCs/>
                <w:smallCaps/>
                <w:sz w:val="22"/>
                <w:szCs w:val="22"/>
              </w:rPr>
            </w:pPr>
            <w:r w:rsidRPr="001B44D3">
              <w:rPr>
                <w:rFonts w:ascii="Comic Sans MS" w:hAnsi="Comic Sans MS"/>
                <w:sz w:val="22"/>
                <w:szCs w:val="22"/>
              </w:rPr>
              <w:t>There is no reason to WAIT to start these units. The first units of study in both Reading and Writing Workshop assume it is the first few days of school.  The best day to start teaching the routines for reading and writing is the first day of school!</w:t>
            </w:r>
          </w:p>
        </w:tc>
      </w:tr>
      <w:tr w:rsidR="00D365D2" w14:paraId="3F6F10A4" w14:textId="77777777" w:rsidTr="00D365D2">
        <w:tc>
          <w:tcPr>
            <w:tcW w:w="1908" w:type="dxa"/>
          </w:tcPr>
          <w:p w14:paraId="140525C0" w14:textId="77777777" w:rsidR="00D365D2" w:rsidRDefault="00D365D2" w:rsidP="00D365D2">
            <w:pPr>
              <w:rPr>
                <w:rFonts w:ascii="Comic Sans MS" w:hAnsi="Comic Sans MS"/>
                <w:bCs/>
                <w:smallCaps/>
              </w:rPr>
            </w:pPr>
            <w:r w:rsidRPr="00E168C9">
              <w:rPr>
                <w:rFonts w:ascii="Comic Sans MS" w:hAnsi="Comic Sans MS"/>
                <w:b/>
                <w:bCs/>
                <w:smallCaps/>
              </w:rPr>
              <w:t>Mini-units</w:t>
            </w:r>
          </w:p>
        </w:tc>
        <w:tc>
          <w:tcPr>
            <w:tcW w:w="8532" w:type="dxa"/>
          </w:tcPr>
          <w:p w14:paraId="2485E356" w14:textId="37C52B3E" w:rsidR="00D365D2" w:rsidRPr="001B44D3" w:rsidRDefault="00D365D2" w:rsidP="00F445F6">
            <w:pPr>
              <w:rPr>
                <w:rFonts w:ascii="Comic Sans MS" w:hAnsi="Comic Sans MS"/>
                <w:bCs/>
                <w:smallCaps/>
                <w:sz w:val="22"/>
                <w:szCs w:val="22"/>
              </w:rPr>
            </w:pPr>
            <w:r w:rsidRPr="001B44D3">
              <w:rPr>
                <w:rFonts w:ascii="Comic Sans MS" w:hAnsi="Comic Sans MS"/>
                <w:bCs/>
                <w:sz w:val="22"/>
                <w:szCs w:val="22"/>
              </w:rPr>
              <w:t>Mini-units can be inserted at the end of longer units wherever you have time.  For example</w:t>
            </w:r>
            <w:r>
              <w:rPr>
                <w:rFonts w:ascii="Comic Sans MS" w:hAnsi="Comic Sans MS"/>
                <w:bCs/>
                <w:sz w:val="22"/>
                <w:szCs w:val="22"/>
              </w:rPr>
              <w:t>, you may decide to insert a one</w:t>
            </w:r>
            <w:r w:rsidRPr="001B44D3">
              <w:rPr>
                <w:rFonts w:ascii="Comic Sans MS" w:hAnsi="Comic Sans MS"/>
                <w:bCs/>
                <w:sz w:val="22"/>
                <w:szCs w:val="22"/>
              </w:rPr>
              <w:t xml:space="preserve">-week </w:t>
            </w:r>
            <w:r>
              <w:rPr>
                <w:rFonts w:ascii="Comic Sans MS" w:hAnsi="Comic Sans MS"/>
                <w:bCs/>
                <w:sz w:val="22"/>
                <w:szCs w:val="22"/>
              </w:rPr>
              <w:t>letter-writing</w:t>
            </w:r>
            <w:r w:rsidRPr="001B44D3">
              <w:rPr>
                <w:rFonts w:ascii="Comic Sans MS" w:hAnsi="Comic Sans MS"/>
                <w:bCs/>
                <w:sz w:val="22"/>
                <w:szCs w:val="22"/>
              </w:rPr>
              <w:t xml:space="preserve"> unit </w:t>
            </w:r>
            <w:r>
              <w:rPr>
                <w:rFonts w:ascii="Comic Sans MS" w:hAnsi="Comic Sans MS"/>
                <w:bCs/>
                <w:sz w:val="22"/>
                <w:szCs w:val="22"/>
              </w:rPr>
              <w:t xml:space="preserve">before beginning </w:t>
            </w:r>
            <w:r w:rsidR="00F445F6">
              <w:rPr>
                <w:rFonts w:ascii="Comic Sans MS" w:hAnsi="Comic Sans MS"/>
                <w:bCs/>
                <w:i/>
                <w:sz w:val="22"/>
                <w:szCs w:val="22"/>
              </w:rPr>
              <w:t>Writing Reviews</w:t>
            </w:r>
            <w:r w:rsidRPr="001B44D3">
              <w:rPr>
                <w:rFonts w:ascii="Comic Sans MS" w:hAnsi="Comic Sans MS"/>
                <w:bCs/>
                <w:sz w:val="22"/>
                <w:szCs w:val="22"/>
              </w:rPr>
              <w:t xml:space="preserve">, </w:t>
            </w:r>
            <w:r>
              <w:rPr>
                <w:rFonts w:ascii="Comic Sans MS" w:hAnsi="Comic Sans MS"/>
                <w:bCs/>
                <w:sz w:val="22"/>
                <w:szCs w:val="22"/>
              </w:rPr>
              <w:t xml:space="preserve">or a </w:t>
            </w:r>
            <w:r w:rsidR="00F445F6">
              <w:rPr>
                <w:rFonts w:ascii="Comic Sans MS" w:hAnsi="Comic Sans MS"/>
                <w:bCs/>
                <w:sz w:val="22"/>
                <w:szCs w:val="22"/>
              </w:rPr>
              <w:t>one</w:t>
            </w:r>
            <w:r>
              <w:rPr>
                <w:rFonts w:ascii="Comic Sans MS" w:hAnsi="Comic Sans MS"/>
                <w:bCs/>
                <w:sz w:val="22"/>
                <w:szCs w:val="22"/>
              </w:rPr>
              <w:t xml:space="preserve">-week punctuation unit between </w:t>
            </w:r>
            <w:r>
              <w:rPr>
                <w:rFonts w:ascii="Comic Sans MS" w:hAnsi="Comic Sans MS"/>
                <w:bCs/>
                <w:i/>
                <w:sz w:val="22"/>
                <w:szCs w:val="22"/>
              </w:rPr>
              <w:t xml:space="preserve">Writing </w:t>
            </w:r>
            <w:r w:rsidR="00F445F6">
              <w:rPr>
                <w:rFonts w:ascii="Comic Sans MS" w:hAnsi="Comic Sans MS"/>
                <w:bCs/>
                <w:i/>
                <w:sz w:val="22"/>
                <w:szCs w:val="22"/>
              </w:rPr>
              <w:t xml:space="preserve">Reviews </w:t>
            </w:r>
            <w:r w:rsidR="00F445F6">
              <w:rPr>
                <w:rFonts w:ascii="Comic Sans MS" w:hAnsi="Comic Sans MS"/>
                <w:bCs/>
                <w:sz w:val="22"/>
                <w:szCs w:val="22"/>
              </w:rPr>
              <w:t xml:space="preserve">and </w:t>
            </w:r>
            <w:r w:rsidR="00F445F6">
              <w:rPr>
                <w:rFonts w:ascii="Comic Sans MS" w:hAnsi="Comic Sans MS"/>
                <w:bCs/>
                <w:i/>
                <w:sz w:val="22"/>
                <w:szCs w:val="22"/>
              </w:rPr>
              <w:t>From Scenes to Series: Writing Fiction,</w:t>
            </w:r>
            <w:r w:rsidRPr="001B44D3">
              <w:rPr>
                <w:rFonts w:ascii="Comic Sans MS" w:hAnsi="Comic Sans MS"/>
                <w:bCs/>
                <w:sz w:val="22"/>
                <w:szCs w:val="22"/>
              </w:rPr>
              <w:t xml:space="preserve"> or </w:t>
            </w:r>
            <w:r>
              <w:rPr>
                <w:rFonts w:ascii="Comic Sans MS" w:hAnsi="Comic Sans MS"/>
                <w:bCs/>
                <w:sz w:val="22"/>
                <w:szCs w:val="22"/>
              </w:rPr>
              <w:t xml:space="preserve">a </w:t>
            </w:r>
            <w:r w:rsidR="00F445F6">
              <w:rPr>
                <w:rFonts w:ascii="Comic Sans MS" w:hAnsi="Comic Sans MS"/>
                <w:bCs/>
                <w:sz w:val="22"/>
                <w:szCs w:val="22"/>
              </w:rPr>
              <w:t>one-week</w:t>
            </w:r>
            <w:r>
              <w:rPr>
                <w:rFonts w:ascii="Comic Sans MS" w:hAnsi="Comic Sans MS"/>
                <w:bCs/>
                <w:sz w:val="22"/>
                <w:szCs w:val="22"/>
              </w:rPr>
              <w:t xml:space="preserve"> choice genre </w:t>
            </w:r>
            <w:r w:rsidR="00791385">
              <w:rPr>
                <w:rFonts w:ascii="Comic Sans MS" w:hAnsi="Comic Sans MS"/>
                <w:bCs/>
                <w:sz w:val="22"/>
                <w:szCs w:val="22"/>
              </w:rPr>
              <w:t xml:space="preserve">reading </w:t>
            </w:r>
            <w:r>
              <w:rPr>
                <w:rFonts w:ascii="Comic Sans MS" w:hAnsi="Comic Sans MS"/>
                <w:bCs/>
                <w:sz w:val="22"/>
                <w:szCs w:val="22"/>
              </w:rPr>
              <w:t xml:space="preserve">unit </w:t>
            </w:r>
            <w:r w:rsidR="00791385">
              <w:rPr>
                <w:rFonts w:ascii="Comic Sans MS" w:hAnsi="Comic Sans MS"/>
                <w:bCs/>
                <w:sz w:val="22"/>
                <w:szCs w:val="22"/>
              </w:rPr>
              <w:t xml:space="preserve">(including summer reading goals) </w:t>
            </w:r>
            <w:r>
              <w:rPr>
                <w:rFonts w:ascii="Comic Sans MS" w:hAnsi="Comic Sans MS"/>
                <w:bCs/>
                <w:sz w:val="22"/>
                <w:szCs w:val="22"/>
              </w:rPr>
              <w:t xml:space="preserve">during the </w:t>
            </w:r>
            <w:r w:rsidR="00F445F6">
              <w:rPr>
                <w:rFonts w:ascii="Comic Sans MS" w:hAnsi="Comic Sans MS"/>
                <w:bCs/>
                <w:sz w:val="22"/>
                <w:szCs w:val="22"/>
              </w:rPr>
              <w:t>last</w:t>
            </w:r>
            <w:r>
              <w:rPr>
                <w:rFonts w:ascii="Comic Sans MS" w:hAnsi="Comic Sans MS"/>
                <w:bCs/>
                <w:sz w:val="22"/>
                <w:szCs w:val="22"/>
              </w:rPr>
              <w:t xml:space="preserve"> week of school.</w:t>
            </w:r>
            <w:r w:rsidRPr="001B44D3">
              <w:rPr>
                <w:rFonts w:ascii="Comic Sans MS" w:hAnsi="Comic Sans MS"/>
                <w:bCs/>
                <w:sz w:val="22"/>
                <w:szCs w:val="22"/>
              </w:rPr>
              <w:t xml:space="preserve">  </w:t>
            </w:r>
          </w:p>
        </w:tc>
      </w:tr>
      <w:tr w:rsidR="00D365D2" w14:paraId="4558781A" w14:textId="77777777" w:rsidTr="00D365D2">
        <w:tc>
          <w:tcPr>
            <w:tcW w:w="1908" w:type="dxa"/>
          </w:tcPr>
          <w:p w14:paraId="22DE3879" w14:textId="77777777" w:rsidR="00D365D2" w:rsidRDefault="00D365D2" w:rsidP="00D365D2">
            <w:pPr>
              <w:rPr>
                <w:rFonts w:ascii="Comic Sans MS" w:hAnsi="Comic Sans MS"/>
                <w:bCs/>
                <w:smallCaps/>
              </w:rPr>
            </w:pPr>
            <w:r>
              <w:rPr>
                <w:rFonts w:ascii="Comic Sans MS" w:hAnsi="Comic Sans MS"/>
                <w:b/>
                <w:bCs/>
                <w:smallCaps/>
              </w:rPr>
              <w:t>Choice</w:t>
            </w:r>
          </w:p>
        </w:tc>
        <w:tc>
          <w:tcPr>
            <w:tcW w:w="8532" w:type="dxa"/>
          </w:tcPr>
          <w:p w14:paraId="42294C14" w14:textId="77777777" w:rsidR="00D365D2" w:rsidRPr="001B44D3" w:rsidRDefault="00D365D2" w:rsidP="00D365D2">
            <w:pPr>
              <w:rPr>
                <w:rFonts w:ascii="Comic Sans MS" w:hAnsi="Comic Sans MS"/>
                <w:bCs/>
                <w:smallCaps/>
                <w:sz w:val="22"/>
                <w:szCs w:val="22"/>
              </w:rPr>
            </w:pPr>
            <w:r w:rsidRPr="001B44D3">
              <w:rPr>
                <w:rFonts w:ascii="Comic Sans MS" w:hAnsi="Comic Sans MS"/>
                <w:sz w:val="22"/>
                <w:szCs w:val="22"/>
              </w:rPr>
              <w:t>Consider ways to allow students to choose the genre in which they write periodically.  Perhaps a few days before a new unit of study, for the last two weeks of school, the first week of school, or the week after a vacation. Minilessons would focus on selecting an idea then matching it to an appropriate genre, trying a topic across different genres, keeping in mind all that students know about a particular genre, among others.</w:t>
            </w:r>
          </w:p>
        </w:tc>
      </w:tr>
    </w:tbl>
    <w:p w14:paraId="6E04594E" w14:textId="77777777" w:rsidR="00D365D2" w:rsidRDefault="00D365D2" w:rsidP="00D365D2">
      <w:pPr>
        <w:jc w:val="center"/>
        <w:rPr>
          <w:rFonts w:ascii="Comic Sans MS" w:hAnsi="Comic Sans MS"/>
          <w:smallCaps/>
          <w:sz w:val="28"/>
          <w:szCs w:val="28"/>
        </w:rPr>
      </w:pPr>
      <w:r w:rsidRPr="00923DC0">
        <w:rPr>
          <w:rFonts w:ascii="Comic Sans MS" w:hAnsi="Comic Sans MS"/>
          <w:b/>
          <w:bCs/>
          <w:smallCaps/>
          <w:sz w:val="28"/>
          <w:szCs w:val="28"/>
        </w:rPr>
        <w:lastRenderedPageBreak/>
        <w:t xml:space="preserve">Additional Information </w:t>
      </w:r>
      <w:r>
        <w:rPr>
          <w:rFonts w:ascii="Comic Sans MS" w:hAnsi="Comic Sans MS"/>
          <w:b/>
          <w:bCs/>
          <w:smallCaps/>
          <w:sz w:val="28"/>
          <w:szCs w:val="28"/>
        </w:rPr>
        <w:t>About Specific Units</w:t>
      </w:r>
    </w:p>
    <w:p w14:paraId="37E2F9B3" w14:textId="77777777" w:rsidR="00D365D2" w:rsidRDefault="00D365D2" w:rsidP="00D365D2">
      <w:pPr>
        <w:rPr>
          <w:rFonts w:ascii="Comic Sans MS" w:hAnsi="Comic Sans MS"/>
          <w:smallCaps/>
          <w:sz w:val="28"/>
          <w:szCs w:val="28"/>
        </w:rPr>
      </w:pPr>
    </w:p>
    <w:tbl>
      <w:tblPr>
        <w:tblStyle w:val="TableGrid"/>
        <w:tblW w:w="0" w:type="auto"/>
        <w:tblLook w:val="04A0" w:firstRow="1" w:lastRow="0" w:firstColumn="1" w:lastColumn="0" w:noHBand="0" w:noVBand="1"/>
      </w:tblPr>
      <w:tblGrid>
        <w:gridCol w:w="2425"/>
        <w:gridCol w:w="8077"/>
      </w:tblGrid>
      <w:tr w:rsidR="00D365D2" w14:paraId="37DB1126" w14:textId="77777777" w:rsidTr="00791385">
        <w:tc>
          <w:tcPr>
            <w:tcW w:w="2425" w:type="dxa"/>
          </w:tcPr>
          <w:p w14:paraId="19922551" w14:textId="625B19F6" w:rsidR="00D365D2" w:rsidRPr="00FF2EAD" w:rsidRDefault="00F445F6" w:rsidP="00D365D2">
            <w:pPr>
              <w:rPr>
                <w:rFonts w:ascii="Comic Sans MS" w:hAnsi="Comic Sans MS"/>
                <w:b/>
                <w:i/>
                <w:smallCaps/>
              </w:rPr>
            </w:pPr>
            <w:r>
              <w:rPr>
                <w:rFonts w:ascii="Comic Sans MS" w:hAnsi="Comic Sans MS"/>
                <w:b/>
                <w:i/>
                <w:smallCaps/>
              </w:rPr>
              <w:t xml:space="preserve">Small Moments: Writing with Focus, Detail, and Dialogue </w:t>
            </w:r>
          </w:p>
        </w:tc>
        <w:tc>
          <w:tcPr>
            <w:tcW w:w="8077" w:type="dxa"/>
          </w:tcPr>
          <w:p w14:paraId="16AE4D60" w14:textId="040B4547" w:rsidR="00D365D2" w:rsidRPr="001E7BB2" w:rsidRDefault="00021466" w:rsidP="00B87923">
            <w:pPr>
              <w:rPr>
                <w:rFonts w:ascii="Comic Sans MS" w:hAnsi="Comic Sans MS"/>
                <w:sz w:val="22"/>
                <w:szCs w:val="22"/>
              </w:rPr>
            </w:pPr>
            <w:r>
              <w:rPr>
                <w:rFonts w:ascii="Comic Sans MS" w:hAnsi="Comic Sans MS"/>
                <w:sz w:val="22"/>
                <w:szCs w:val="22"/>
              </w:rPr>
              <w:t xml:space="preserve">This </w:t>
            </w:r>
            <w:r>
              <w:rPr>
                <w:rFonts w:ascii="Comic Sans MS" w:hAnsi="Comic Sans MS"/>
                <w:i/>
                <w:sz w:val="22"/>
                <w:szCs w:val="22"/>
              </w:rPr>
              <w:t>Small Moments</w:t>
            </w:r>
            <w:r>
              <w:rPr>
                <w:rFonts w:ascii="Comic Sans MS" w:hAnsi="Comic Sans MS"/>
                <w:sz w:val="22"/>
                <w:szCs w:val="22"/>
              </w:rPr>
              <w:t xml:space="preserve"> unit includes a bend in which students study an author’s craft to incorporate those techniques into their own writ</w:t>
            </w:r>
            <w:r w:rsidR="001E7BB2">
              <w:rPr>
                <w:rFonts w:ascii="Comic Sans MS" w:hAnsi="Comic Sans MS"/>
                <w:sz w:val="22"/>
                <w:szCs w:val="22"/>
              </w:rPr>
              <w:t xml:space="preserve">ing.  If your students need more work with this bend, one option is to teach this unit, then follow this with a mini-unit using </w:t>
            </w:r>
            <w:r w:rsidR="001E7BB2">
              <w:rPr>
                <w:rFonts w:ascii="Comic Sans MS" w:hAnsi="Comic Sans MS"/>
                <w:i/>
                <w:sz w:val="22"/>
                <w:szCs w:val="22"/>
              </w:rPr>
              <w:t>Authors as Mentors</w:t>
            </w:r>
            <w:r w:rsidR="001E7BB2">
              <w:rPr>
                <w:rFonts w:ascii="Comic Sans MS" w:hAnsi="Comic Sans MS"/>
                <w:sz w:val="22"/>
                <w:szCs w:val="22"/>
              </w:rPr>
              <w:t xml:space="preserve"> from the </w:t>
            </w:r>
            <w:r w:rsidR="001E7BB2">
              <w:rPr>
                <w:rFonts w:ascii="Comic Sans MS" w:hAnsi="Comic Sans MS"/>
                <w:i/>
                <w:sz w:val="22"/>
                <w:szCs w:val="22"/>
              </w:rPr>
              <w:t>If . . . Then</w:t>
            </w:r>
            <w:r w:rsidR="001E7BB2">
              <w:rPr>
                <w:rFonts w:ascii="Comic Sans MS" w:hAnsi="Comic Sans MS"/>
                <w:sz w:val="22"/>
                <w:szCs w:val="22"/>
              </w:rPr>
              <w:t xml:space="preserve"> book</w:t>
            </w:r>
            <w:r>
              <w:rPr>
                <w:rFonts w:ascii="Comic Sans MS" w:hAnsi="Comic Sans MS"/>
                <w:sz w:val="22"/>
                <w:szCs w:val="22"/>
              </w:rPr>
              <w:t xml:space="preserve">.  Another is to stretch out the bends of the </w:t>
            </w:r>
            <w:r>
              <w:rPr>
                <w:rFonts w:ascii="Comic Sans MS" w:hAnsi="Comic Sans MS"/>
                <w:i/>
                <w:sz w:val="22"/>
                <w:szCs w:val="22"/>
              </w:rPr>
              <w:t>Small Moments</w:t>
            </w:r>
            <w:r>
              <w:rPr>
                <w:rFonts w:ascii="Comic Sans MS" w:hAnsi="Comic Sans MS"/>
                <w:sz w:val="22"/>
                <w:szCs w:val="22"/>
              </w:rPr>
              <w:t xml:space="preserve"> unit, integrating </w:t>
            </w:r>
            <w:r>
              <w:rPr>
                <w:rFonts w:ascii="Comic Sans MS" w:hAnsi="Comic Sans MS"/>
                <w:i/>
                <w:sz w:val="22"/>
                <w:szCs w:val="22"/>
              </w:rPr>
              <w:t>Authors as Mentors</w:t>
            </w:r>
            <w:r>
              <w:rPr>
                <w:rFonts w:ascii="Comic Sans MS" w:hAnsi="Comic Sans MS"/>
                <w:sz w:val="22"/>
                <w:szCs w:val="22"/>
              </w:rPr>
              <w:t xml:space="preserve">.  </w:t>
            </w:r>
            <w:r w:rsidR="001E7BB2">
              <w:rPr>
                <w:rFonts w:ascii="Comic Sans MS" w:hAnsi="Comic Sans MS"/>
                <w:sz w:val="22"/>
                <w:szCs w:val="22"/>
              </w:rPr>
              <w:t>Work with your Literacy Coach and see the Literacy Coach website to plan according to your students’ needs.</w:t>
            </w:r>
            <w:r>
              <w:rPr>
                <w:rFonts w:ascii="Comic Sans MS" w:hAnsi="Comic Sans MS"/>
                <w:i/>
                <w:sz w:val="22"/>
                <w:szCs w:val="22"/>
              </w:rPr>
              <w:t xml:space="preserve"> </w:t>
            </w:r>
            <w:r w:rsidR="001E7BB2">
              <w:rPr>
                <w:rFonts w:ascii="Comic Sans MS" w:hAnsi="Comic Sans MS"/>
                <w:sz w:val="22"/>
                <w:szCs w:val="22"/>
              </w:rPr>
              <w:t xml:space="preserve"> Your students will continue to receive support in working with mentor texts in most writing units this year</w:t>
            </w:r>
            <w:r w:rsidR="00FE3BE1">
              <w:rPr>
                <w:rFonts w:ascii="Comic Sans MS" w:hAnsi="Comic Sans MS"/>
                <w:sz w:val="22"/>
                <w:szCs w:val="22"/>
              </w:rPr>
              <w:t>, and next year in second grade</w:t>
            </w:r>
            <w:r w:rsidR="001E7BB2">
              <w:rPr>
                <w:rFonts w:ascii="Comic Sans MS" w:hAnsi="Comic Sans MS"/>
                <w:sz w:val="22"/>
                <w:szCs w:val="22"/>
              </w:rPr>
              <w:t xml:space="preserve"> there is a heavy emphasis on using narrative mentor texts early in the fall. It may help with your planning to know this will not be the only opportunity to gain experience with this.</w:t>
            </w:r>
          </w:p>
        </w:tc>
      </w:tr>
      <w:tr w:rsidR="00D365D2" w14:paraId="3FC85D3A" w14:textId="77777777" w:rsidTr="00791385">
        <w:tc>
          <w:tcPr>
            <w:tcW w:w="2425" w:type="dxa"/>
          </w:tcPr>
          <w:p w14:paraId="6A2DBE43" w14:textId="26DB8475" w:rsidR="00D365D2" w:rsidRPr="00FF2EAD" w:rsidRDefault="00F445F6" w:rsidP="00D365D2">
            <w:pPr>
              <w:rPr>
                <w:rFonts w:ascii="Comic Sans MS" w:hAnsi="Comic Sans MS"/>
                <w:b/>
                <w:i/>
                <w:smallCaps/>
              </w:rPr>
            </w:pPr>
            <w:r>
              <w:rPr>
                <w:rFonts w:ascii="Comic Sans MS" w:hAnsi="Comic Sans MS"/>
                <w:b/>
                <w:i/>
                <w:smallCaps/>
              </w:rPr>
              <w:t>Writing How-To Books</w:t>
            </w:r>
          </w:p>
        </w:tc>
        <w:tc>
          <w:tcPr>
            <w:tcW w:w="8077" w:type="dxa"/>
          </w:tcPr>
          <w:p w14:paraId="77E8F9E9" w14:textId="2596BBDC" w:rsidR="00D365D2" w:rsidRPr="00021466" w:rsidRDefault="00021466" w:rsidP="00021466">
            <w:pPr>
              <w:rPr>
                <w:rFonts w:ascii="Comic Sans MS" w:hAnsi="Comic Sans MS"/>
                <w:sz w:val="22"/>
                <w:szCs w:val="22"/>
              </w:rPr>
            </w:pPr>
            <w:r>
              <w:rPr>
                <w:rFonts w:ascii="Comic Sans MS" w:hAnsi="Comic Sans MS"/>
                <w:sz w:val="22"/>
                <w:szCs w:val="22"/>
              </w:rPr>
              <w:t xml:space="preserve">This unit </w:t>
            </w:r>
            <w:r w:rsidR="001E7BB2">
              <w:rPr>
                <w:rFonts w:ascii="Comic Sans MS" w:hAnsi="Comic Sans MS"/>
                <w:sz w:val="22"/>
                <w:szCs w:val="22"/>
              </w:rPr>
              <w:t xml:space="preserve">is helpful </w:t>
            </w:r>
            <w:r>
              <w:rPr>
                <w:rFonts w:ascii="Comic Sans MS" w:hAnsi="Comic Sans MS"/>
                <w:sz w:val="22"/>
                <w:szCs w:val="22"/>
              </w:rPr>
              <w:t xml:space="preserve">prior to </w:t>
            </w:r>
            <w:r>
              <w:rPr>
                <w:rFonts w:ascii="Comic Sans MS" w:hAnsi="Comic Sans MS"/>
                <w:i/>
                <w:sz w:val="22"/>
                <w:szCs w:val="22"/>
              </w:rPr>
              <w:t>Nonfiction Chapter Books</w:t>
            </w:r>
            <w:r>
              <w:rPr>
                <w:rFonts w:ascii="Comic Sans MS" w:hAnsi="Comic Sans MS"/>
                <w:sz w:val="22"/>
                <w:szCs w:val="22"/>
              </w:rPr>
              <w:t xml:space="preserve">, as a reminder of all that students learned about procedural writing in kindergarten.  </w:t>
            </w:r>
            <w:r>
              <w:rPr>
                <w:rFonts w:ascii="Comic Sans MS" w:hAnsi="Comic Sans MS"/>
                <w:i/>
                <w:sz w:val="22"/>
                <w:szCs w:val="22"/>
              </w:rPr>
              <w:t>Nonfiction Chapter Books</w:t>
            </w:r>
            <w:r>
              <w:rPr>
                <w:rFonts w:ascii="Comic Sans MS" w:hAnsi="Comic Sans MS"/>
                <w:sz w:val="22"/>
                <w:szCs w:val="22"/>
              </w:rPr>
              <w:t xml:space="preserve"> includes a couple of sessions about including a how-to section in a longer book.  </w:t>
            </w:r>
            <w:r w:rsidR="001E7BB2">
              <w:rPr>
                <w:rFonts w:ascii="Comic Sans MS" w:hAnsi="Comic Sans MS"/>
                <w:sz w:val="22"/>
                <w:szCs w:val="22"/>
              </w:rPr>
              <w:t xml:space="preserve">That will give you an opportunity to include this type of writing into a more sophisticated nonfiction text. </w:t>
            </w:r>
          </w:p>
        </w:tc>
      </w:tr>
      <w:tr w:rsidR="00FF181C" w14:paraId="45269677" w14:textId="77777777" w:rsidTr="00791385">
        <w:tc>
          <w:tcPr>
            <w:tcW w:w="2425" w:type="dxa"/>
          </w:tcPr>
          <w:p w14:paraId="5E8F388D" w14:textId="746739A8" w:rsidR="00FF181C" w:rsidRDefault="00FF181C" w:rsidP="00D365D2">
            <w:pPr>
              <w:rPr>
                <w:rFonts w:ascii="Comic Sans MS" w:hAnsi="Comic Sans MS"/>
                <w:b/>
                <w:i/>
                <w:smallCaps/>
              </w:rPr>
            </w:pPr>
            <w:r>
              <w:rPr>
                <w:rFonts w:ascii="Comic Sans MS" w:hAnsi="Comic Sans MS"/>
                <w:b/>
                <w:i/>
                <w:smallCaps/>
              </w:rPr>
              <w:t>Independent Writing Projects</w:t>
            </w:r>
          </w:p>
        </w:tc>
        <w:tc>
          <w:tcPr>
            <w:tcW w:w="8077" w:type="dxa"/>
          </w:tcPr>
          <w:p w14:paraId="377957B5" w14:textId="57F01D79" w:rsidR="00FF181C" w:rsidRDefault="00791385" w:rsidP="00021466">
            <w:pPr>
              <w:rPr>
                <w:rFonts w:ascii="Comic Sans MS" w:hAnsi="Comic Sans MS"/>
                <w:sz w:val="22"/>
                <w:szCs w:val="22"/>
              </w:rPr>
            </w:pPr>
            <w:r>
              <w:rPr>
                <w:rFonts w:ascii="Comic Sans MS" w:hAnsi="Comic Sans MS"/>
                <w:sz w:val="22"/>
                <w:szCs w:val="22"/>
              </w:rPr>
              <w:t>This unit</w:t>
            </w:r>
            <w:r w:rsidR="00FF181C">
              <w:rPr>
                <w:rFonts w:ascii="Comic Sans MS" w:hAnsi="Comic Sans MS"/>
                <w:sz w:val="22"/>
                <w:szCs w:val="22"/>
              </w:rPr>
              <w:t xml:space="preserve"> end</w:t>
            </w:r>
            <w:r>
              <w:rPr>
                <w:rFonts w:ascii="Comic Sans MS" w:hAnsi="Comic Sans MS"/>
                <w:sz w:val="22"/>
                <w:szCs w:val="22"/>
              </w:rPr>
              <w:t>s</w:t>
            </w:r>
            <w:r w:rsidR="00FF181C">
              <w:rPr>
                <w:rFonts w:ascii="Comic Sans MS" w:hAnsi="Comic Sans MS"/>
                <w:sz w:val="22"/>
                <w:szCs w:val="22"/>
              </w:rPr>
              <w:t xml:space="preserve"> the year by having students choose the type of writing they would like to </w:t>
            </w:r>
            <w:r>
              <w:rPr>
                <w:rFonts w:ascii="Comic Sans MS" w:hAnsi="Comic Sans MS"/>
                <w:sz w:val="22"/>
                <w:szCs w:val="22"/>
              </w:rPr>
              <w:t>produce, based on their purpose and audience</w:t>
            </w:r>
            <w:r w:rsidR="00FF181C">
              <w:rPr>
                <w:rFonts w:ascii="Comic Sans MS" w:hAnsi="Comic Sans MS"/>
                <w:sz w:val="22"/>
                <w:szCs w:val="22"/>
              </w:rPr>
              <w:t>.</w:t>
            </w:r>
            <w:r>
              <w:rPr>
                <w:rFonts w:ascii="Comic Sans MS" w:hAnsi="Comic Sans MS"/>
                <w:sz w:val="22"/>
                <w:szCs w:val="22"/>
              </w:rPr>
              <w:t xml:space="preserve">  It prepares students to enter second grade with a strong reminder of all they have learned throughout first grade. This pairs nicely with a reading mini-unit in which they plan for their summer reading.</w:t>
            </w:r>
          </w:p>
        </w:tc>
      </w:tr>
    </w:tbl>
    <w:p w14:paraId="04AD3E09" w14:textId="77777777" w:rsidR="00D365D2" w:rsidRDefault="00D365D2" w:rsidP="00D365D2">
      <w:pPr>
        <w:rPr>
          <w:rFonts w:ascii="Comic Sans MS" w:hAnsi="Comic Sans MS"/>
          <w:smallCaps/>
          <w:sz w:val="28"/>
          <w:szCs w:val="28"/>
        </w:rPr>
      </w:pPr>
    </w:p>
    <w:p w14:paraId="05318915" w14:textId="77777777" w:rsidR="00D365D2" w:rsidRPr="00CF52D3" w:rsidRDefault="00D365D2" w:rsidP="00D365D2">
      <w:pPr>
        <w:rPr>
          <w:rFonts w:ascii="Comic Sans MS" w:hAnsi="Comic Sans MS"/>
          <w:smallCaps/>
          <w:sz w:val="28"/>
          <w:szCs w:val="28"/>
        </w:rPr>
      </w:pPr>
    </w:p>
    <w:p w14:paraId="6DAA10DF" w14:textId="77777777" w:rsidR="005D586E" w:rsidRPr="00CF52D3" w:rsidRDefault="005D586E" w:rsidP="00CF52D3">
      <w:pPr>
        <w:rPr>
          <w:rFonts w:ascii="Comic Sans MS" w:hAnsi="Comic Sans MS"/>
          <w:smallCaps/>
          <w:sz w:val="28"/>
          <w:szCs w:val="28"/>
        </w:rPr>
      </w:pPr>
    </w:p>
    <w:sectPr w:rsidR="005D586E" w:rsidRPr="00CF52D3" w:rsidSect="00CF52D3">
      <w:headerReference w:type="default" r:id="rId7"/>
      <w:footerReference w:type="even" r:id="rId8"/>
      <w:footerReference w:type="default" r:id="rId9"/>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4CB78" w14:textId="77777777" w:rsidR="005E5711" w:rsidRDefault="005E5711" w:rsidP="00CF52D3">
      <w:r>
        <w:separator/>
      </w:r>
    </w:p>
  </w:endnote>
  <w:endnote w:type="continuationSeparator" w:id="0">
    <w:p w14:paraId="4AB28606" w14:textId="77777777" w:rsidR="005E5711" w:rsidRDefault="005E5711" w:rsidP="00CF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2884" w14:textId="77777777" w:rsidR="007B3424" w:rsidRDefault="007B3424" w:rsidP="00D36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A8159" w14:textId="77777777" w:rsidR="007B3424" w:rsidRDefault="007B3424" w:rsidP="00D365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1758" w14:textId="77777777" w:rsidR="007B3424" w:rsidRDefault="007B3424" w:rsidP="00D36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90E">
      <w:rPr>
        <w:rStyle w:val="PageNumber"/>
        <w:noProof/>
      </w:rPr>
      <w:t>1</w:t>
    </w:r>
    <w:r>
      <w:rPr>
        <w:rStyle w:val="PageNumber"/>
      </w:rPr>
      <w:fldChar w:fldCharType="end"/>
    </w:r>
  </w:p>
  <w:p w14:paraId="7ADA5A96" w14:textId="77777777" w:rsidR="007B3424" w:rsidRDefault="007B3424" w:rsidP="00D365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086BD" w14:textId="77777777" w:rsidR="005E5711" w:rsidRDefault="005E5711" w:rsidP="00CF52D3">
      <w:r>
        <w:separator/>
      </w:r>
    </w:p>
  </w:footnote>
  <w:footnote w:type="continuationSeparator" w:id="0">
    <w:p w14:paraId="692840B6" w14:textId="77777777" w:rsidR="005E5711" w:rsidRDefault="005E5711" w:rsidP="00CF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8321" w14:textId="768797BB" w:rsidR="007B3424" w:rsidRPr="00CF52D3" w:rsidRDefault="009045A3">
    <w:pPr>
      <w:pStyle w:val="Header"/>
      <w:rPr>
        <w:i/>
      </w:rPr>
    </w:pPr>
    <w:r>
      <w:rPr>
        <w:i/>
      </w:rPr>
      <w:t>June</w:t>
    </w:r>
    <w:r w:rsidR="000B3B8A">
      <w:rPr>
        <w:i/>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4136"/>
    <w:multiLevelType w:val="hybridMultilevel"/>
    <w:tmpl w:val="EFD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DA68E2"/>
    <w:multiLevelType w:val="hybridMultilevel"/>
    <w:tmpl w:val="A7B2F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0F414D"/>
    <w:multiLevelType w:val="hybridMultilevel"/>
    <w:tmpl w:val="F60A9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3"/>
    <w:rsid w:val="00021466"/>
    <w:rsid w:val="000B3B8A"/>
    <w:rsid w:val="00145CA6"/>
    <w:rsid w:val="001D676F"/>
    <w:rsid w:val="001E7BB2"/>
    <w:rsid w:val="002328DE"/>
    <w:rsid w:val="002B6683"/>
    <w:rsid w:val="0033033D"/>
    <w:rsid w:val="003B51ED"/>
    <w:rsid w:val="0045290E"/>
    <w:rsid w:val="004C6214"/>
    <w:rsid w:val="005515E2"/>
    <w:rsid w:val="005D586E"/>
    <w:rsid w:val="005E256B"/>
    <w:rsid w:val="005E5711"/>
    <w:rsid w:val="0063360F"/>
    <w:rsid w:val="00666406"/>
    <w:rsid w:val="00791385"/>
    <w:rsid w:val="007B3424"/>
    <w:rsid w:val="007C4677"/>
    <w:rsid w:val="008A48B0"/>
    <w:rsid w:val="008B2BD4"/>
    <w:rsid w:val="008D61BE"/>
    <w:rsid w:val="009045A3"/>
    <w:rsid w:val="00981315"/>
    <w:rsid w:val="00981B47"/>
    <w:rsid w:val="009B6627"/>
    <w:rsid w:val="009B6F69"/>
    <w:rsid w:val="009E132F"/>
    <w:rsid w:val="00A876DD"/>
    <w:rsid w:val="00B87923"/>
    <w:rsid w:val="00BA709C"/>
    <w:rsid w:val="00BD22F7"/>
    <w:rsid w:val="00BD7B64"/>
    <w:rsid w:val="00C06E5F"/>
    <w:rsid w:val="00C1000A"/>
    <w:rsid w:val="00CF4C93"/>
    <w:rsid w:val="00CF52D3"/>
    <w:rsid w:val="00D365D2"/>
    <w:rsid w:val="00DE117E"/>
    <w:rsid w:val="00E10971"/>
    <w:rsid w:val="00F445F6"/>
    <w:rsid w:val="00F66BDF"/>
    <w:rsid w:val="00F97E2C"/>
    <w:rsid w:val="00FE3BE1"/>
    <w:rsid w:val="00FF18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0A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2D3"/>
    <w:pPr>
      <w:tabs>
        <w:tab w:val="center" w:pos="4320"/>
        <w:tab w:val="right" w:pos="8640"/>
      </w:tabs>
    </w:pPr>
  </w:style>
  <w:style w:type="character" w:customStyle="1" w:styleId="HeaderChar">
    <w:name w:val="Header Char"/>
    <w:basedOn w:val="DefaultParagraphFont"/>
    <w:link w:val="Header"/>
    <w:uiPriority w:val="99"/>
    <w:rsid w:val="00CF52D3"/>
  </w:style>
  <w:style w:type="paragraph" w:styleId="Footer">
    <w:name w:val="footer"/>
    <w:basedOn w:val="Normal"/>
    <w:link w:val="FooterChar"/>
    <w:uiPriority w:val="99"/>
    <w:unhideWhenUsed/>
    <w:rsid w:val="00CF52D3"/>
    <w:pPr>
      <w:tabs>
        <w:tab w:val="center" w:pos="4320"/>
        <w:tab w:val="right" w:pos="8640"/>
      </w:tabs>
    </w:pPr>
  </w:style>
  <w:style w:type="character" w:customStyle="1" w:styleId="FooterChar">
    <w:name w:val="Footer Char"/>
    <w:basedOn w:val="DefaultParagraphFont"/>
    <w:link w:val="Footer"/>
    <w:uiPriority w:val="99"/>
    <w:rsid w:val="00CF52D3"/>
  </w:style>
  <w:style w:type="paragraph" w:styleId="ListParagraph">
    <w:name w:val="List Paragraph"/>
    <w:basedOn w:val="Normal"/>
    <w:uiPriority w:val="34"/>
    <w:qFormat/>
    <w:rsid w:val="00D365D2"/>
    <w:pPr>
      <w:ind w:left="720"/>
      <w:contextualSpacing/>
    </w:pPr>
  </w:style>
  <w:style w:type="character" w:styleId="PageNumber">
    <w:name w:val="page number"/>
    <w:basedOn w:val="DefaultParagraphFont"/>
    <w:uiPriority w:val="99"/>
    <w:semiHidden/>
    <w:unhideWhenUsed/>
    <w:rsid w:val="00D36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3</cp:revision>
  <cp:lastPrinted>2016-06-06T13:36:00Z</cp:lastPrinted>
  <dcterms:created xsi:type="dcterms:W3CDTF">2018-06-22T01:34:00Z</dcterms:created>
  <dcterms:modified xsi:type="dcterms:W3CDTF">2018-06-22T01:41:00Z</dcterms:modified>
</cp:coreProperties>
</file>